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8F" w:rsidRDefault="008716F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维普论文检测格式要求</w:t>
      </w:r>
    </w:p>
    <w:p w:rsidR="008F768F" w:rsidRDefault="008F768F"/>
    <w:p w:rsidR="008F768F" w:rsidRDefault="008716FD">
      <w:pPr>
        <w:pStyle w:val="2"/>
        <w:numPr>
          <w:ilvl w:val="0"/>
          <w:numId w:val="1"/>
        </w:numPr>
        <w:rPr>
          <w:szCs w:val="32"/>
        </w:rPr>
      </w:pPr>
      <w:r>
        <w:rPr>
          <w:rFonts w:hint="eastAsia"/>
          <w:szCs w:val="32"/>
        </w:rPr>
        <w:t>送检文档</w:t>
      </w:r>
      <w:r w:rsidR="0095447D">
        <w:rPr>
          <w:rFonts w:hint="eastAsia"/>
          <w:szCs w:val="32"/>
        </w:rPr>
        <w:t>要求</w:t>
      </w:r>
    </w:p>
    <w:p w:rsidR="008F768F" w:rsidRDefault="008716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95447D">
        <w:rPr>
          <w:rFonts w:hint="eastAsia"/>
          <w:sz w:val="32"/>
          <w:szCs w:val="32"/>
        </w:rPr>
        <w:t>建议用</w:t>
      </w:r>
      <w:r w:rsidR="0095447D">
        <w:rPr>
          <w:rFonts w:hint="eastAsia"/>
          <w:sz w:val="32"/>
          <w:szCs w:val="32"/>
        </w:rPr>
        <w:t>word</w:t>
      </w:r>
      <w:r w:rsidR="0095447D">
        <w:rPr>
          <w:rFonts w:hint="eastAsia"/>
          <w:sz w:val="32"/>
          <w:szCs w:val="32"/>
        </w:rPr>
        <w:t>文档上传（</w:t>
      </w:r>
      <w:r w:rsidR="0095447D">
        <w:rPr>
          <w:rFonts w:hint="eastAsia"/>
          <w:sz w:val="32"/>
          <w:szCs w:val="32"/>
        </w:rPr>
        <w:t xml:space="preserve">doc. </w:t>
      </w:r>
      <w:proofErr w:type="spellStart"/>
      <w:r w:rsidR="0095447D">
        <w:rPr>
          <w:sz w:val="32"/>
          <w:szCs w:val="32"/>
        </w:rPr>
        <w:t>d</w:t>
      </w:r>
      <w:r w:rsidR="0095447D">
        <w:rPr>
          <w:rFonts w:hint="eastAsia"/>
          <w:sz w:val="32"/>
          <w:szCs w:val="32"/>
        </w:rPr>
        <w:t>ocx</w:t>
      </w:r>
      <w:proofErr w:type="spellEnd"/>
      <w:r w:rsidR="0095447D">
        <w:rPr>
          <w:rFonts w:hint="eastAsia"/>
          <w:sz w:val="32"/>
          <w:szCs w:val="32"/>
        </w:rPr>
        <w:t>都可以）。</w:t>
      </w:r>
      <w:r>
        <w:rPr>
          <w:rFonts w:hint="eastAsia"/>
          <w:sz w:val="32"/>
          <w:szCs w:val="32"/>
        </w:rPr>
        <w:t>送检</w:t>
      </w:r>
      <w:r w:rsidR="0095447D">
        <w:rPr>
          <w:rFonts w:hint="eastAsia"/>
          <w:sz w:val="32"/>
          <w:szCs w:val="32"/>
        </w:rPr>
        <w:t>word</w:t>
      </w:r>
      <w:r>
        <w:rPr>
          <w:rFonts w:hint="eastAsia"/>
          <w:sz w:val="32"/>
          <w:szCs w:val="32"/>
        </w:rPr>
        <w:t>文档命名格式建议为“学号</w:t>
      </w:r>
      <w:r w:rsidR="0095447D"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姓名</w:t>
      </w:r>
      <w:r w:rsidR="0095447D"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论文题目”。</w:t>
      </w:r>
    </w:p>
    <w:p w:rsidR="008F768F" w:rsidRDefault="008716FD">
      <w:pPr>
        <w:pStyle w:val="2"/>
        <w:numPr>
          <w:ilvl w:val="0"/>
          <w:numId w:val="1"/>
        </w:numPr>
        <w:rPr>
          <w:szCs w:val="32"/>
        </w:rPr>
      </w:pPr>
      <w:r>
        <w:rPr>
          <w:rFonts w:hint="eastAsia"/>
          <w:szCs w:val="32"/>
        </w:rPr>
        <w:t>检测内容</w:t>
      </w:r>
    </w:p>
    <w:p w:rsidR="008F768F" w:rsidRDefault="008716FD">
      <w:pPr>
        <w:widowControl/>
        <w:wordWrap w:val="0"/>
        <w:spacing w:line="36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proofErr w:type="gramStart"/>
      <w:r w:rsidR="00ED0692">
        <w:rPr>
          <w:rFonts w:hint="eastAsia"/>
          <w:sz w:val="32"/>
          <w:szCs w:val="32"/>
        </w:rPr>
        <w:t>查重部分</w:t>
      </w:r>
      <w:proofErr w:type="gramEnd"/>
      <w:r w:rsidR="00ED0692">
        <w:rPr>
          <w:rFonts w:hint="eastAsia"/>
          <w:sz w:val="32"/>
          <w:szCs w:val="32"/>
        </w:rPr>
        <w:t>：摘要之后（含摘要），参考文献之前（不含参考文献）。</w:t>
      </w:r>
    </w:p>
    <w:p w:rsidR="008F768F" w:rsidRDefault="008716FD">
      <w:pPr>
        <w:widowControl/>
        <w:wordWrap w:val="0"/>
        <w:spacing w:line="360" w:lineRule="atLeast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重要提醒：</w:t>
      </w:r>
      <w:r w:rsidR="00060070">
        <w:rPr>
          <w:rFonts w:hint="eastAsia"/>
          <w:color w:val="FF0000"/>
          <w:sz w:val="32"/>
          <w:szCs w:val="32"/>
        </w:rPr>
        <w:t>参考文献单独一行。不要在“参考文献”前后</w:t>
      </w:r>
      <w:r>
        <w:rPr>
          <w:rFonts w:hint="eastAsia"/>
          <w:color w:val="FF0000"/>
          <w:sz w:val="32"/>
          <w:szCs w:val="32"/>
        </w:rPr>
        <w:t>加任何</w:t>
      </w:r>
      <w:r w:rsidR="00060070">
        <w:rPr>
          <w:rFonts w:hint="eastAsia"/>
          <w:color w:val="FF0000"/>
          <w:sz w:val="32"/>
          <w:szCs w:val="32"/>
        </w:rPr>
        <w:t>东西</w:t>
      </w:r>
      <w:r>
        <w:rPr>
          <w:rFonts w:hint="eastAsia"/>
          <w:color w:val="000000" w:themeColor="text1"/>
          <w:sz w:val="32"/>
          <w:szCs w:val="32"/>
        </w:rPr>
        <w:t>，比如“主要参考文献”、“部分参考文献”</w:t>
      </w:r>
      <w:r w:rsidR="00060070">
        <w:rPr>
          <w:rFonts w:hint="eastAsia"/>
          <w:color w:val="000000" w:themeColor="text1"/>
          <w:sz w:val="32"/>
          <w:szCs w:val="32"/>
        </w:rPr>
        <w:t>、“五、参考文献”“参考文献：”</w:t>
      </w:r>
      <w:r>
        <w:rPr>
          <w:rFonts w:hint="eastAsia"/>
          <w:color w:val="000000" w:themeColor="text1"/>
          <w:sz w:val="32"/>
          <w:szCs w:val="32"/>
        </w:rPr>
        <w:t>等，这样</w:t>
      </w:r>
      <w:r w:rsidR="00060070">
        <w:rPr>
          <w:rFonts w:hint="eastAsia"/>
          <w:color w:val="000000" w:themeColor="text1"/>
          <w:sz w:val="32"/>
          <w:szCs w:val="32"/>
        </w:rPr>
        <w:t>可能</w:t>
      </w:r>
      <w:r>
        <w:rPr>
          <w:rFonts w:hint="eastAsia"/>
          <w:color w:val="000000" w:themeColor="text1"/>
          <w:sz w:val="32"/>
          <w:szCs w:val="32"/>
        </w:rPr>
        <w:t>会造成系统无法识别，从而导致您的参考文献及后面的</w:t>
      </w:r>
      <w:proofErr w:type="gramStart"/>
      <w:r>
        <w:rPr>
          <w:rFonts w:hint="eastAsia"/>
          <w:color w:val="000000" w:themeColor="text1"/>
          <w:sz w:val="32"/>
          <w:szCs w:val="32"/>
        </w:rPr>
        <w:t>内容被计重</w:t>
      </w:r>
      <w:proofErr w:type="gramEnd"/>
      <w:r>
        <w:rPr>
          <w:rFonts w:hint="eastAsia"/>
          <w:color w:val="000000" w:themeColor="text1"/>
          <w:sz w:val="32"/>
          <w:szCs w:val="32"/>
        </w:rPr>
        <w:t>。</w:t>
      </w:r>
    </w:p>
    <w:p w:rsidR="008F768F" w:rsidRDefault="008716FD">
      <w:pPr>
        <w:pStyle w:val="2"/>
        <w:numPr>
          <w:ilvl w:val="0"/>
          <w:numId w:val="1"/>
        </w:numPr>
        <w:rPr>
          <w:color w:val="FF0000"/>
          <w:szCs w:val="32"/>
        </w:rPr>
      </w:pPr>
      <w:r>
        <w:rPr>
          <w:rFonts w:hint="eastAsia"/>
          <w:color w:val="FF0000"/>
          <w:szCs w:val="32"/>
        </w:rPr>
        <w:t>引用部分格式规范</w:t>
      </w:r>
    </w:p>
    <w:p w:rsidR="008F768F" w:rsidRDefault="008716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）识别方式：系统检测出的相似片段部分，且相似片段加了正确尾注标，系统会识别为引用，自动标黄。</w:t>
      </w:r>
    </w:p>
    <w:p w:rsidR="008F768F" w:rsidRDefault="008716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）引用尾注样式示范：重庆维普资讯有限公司</w:t>
      </w:r>
      <w:r>
        <w:rPr>
          <w:rFonts w:hint="eastAsia"/>
          <w:sz w:val="32"/>
          <w:szCs w:val="32"/>
        </w:rPr>
        <w:t xml:space="preserve"> [1]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在句号以前用方括号加数字标注（半角英文状态手动输入，请勿使用上标或者插入符号）</w:t>
      </w:r>
    </w:p>
    <w:p w:rsidR="008F768F" w:rsidRDefault="008716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Pr="00EF1E30">
        <w:rPr>
          <w:rFonts w:hint="eastAsia"/>
          <w:color w:val="FF0000"/>
          <w:sz w:val="32"/>
          <w:szCs w:val="32"/>
        </w:rPr>
        <w:t>引用部分进行</w:t>
      </w:r>
      <w:r w:rsidR="00EF1E30">
        <w:rPr>
          <w:rFonts w:hint="eastAsia"/>
          <w:color w:val="FF0000"/>
          <w:sz w:val="32"/>
          <w:szCs w:val="32"/>
        </w:rPr>
        <w:t>正确</w:t>
      </w:r>
      <w:r w:rsidRPr="00EF1E30">
        <w:rPr>
          <w:rFonts w:hint="eastAsia"/>
          <w:color w:val="FF0000"/>
          <w:sz w:val="32"/>
          <w:szCs w:val="32"/>
        </w:rPr>
        <w:t>标注并不能达到降重的效果，</w:t>
      </w:r>
      <w:r w:rsidRPr="00EF1E30">
        <w:rPr>
          <w:rFonts w:hint="eastAsia"/>
          <w:color w:val="000000" w:themeColor="text1"/>
          <w:sz w:val="32"/>
          <w:szCs w:val="32"/>
        </w:rPr>
        <w:t>总相似比</w:t>
      </w:r>
      <w:r w:rsidRPr="00EF1E30">
        <w:rPr>
          <w:rFonts w:hint="eastAsia"/>
          <w:color w:val="000000" w:themeColor="text1"/>
          <w:sz w:val="32"/>
          <w:szCs w:val="32"/>
        </w:rPr>
        <w:t>=</w:t>
      </w:r>
      <w:r w:rsidRPr="00EF1E30">
        <w:rPr>
          <w:rFonts w:hint="eastAsia"/>
          <w:color w:val="000000" w:themeColor="text1"/>
          <w:sz w:val="32"/>
          <w:szCs w:val="32"/>
        </w:rPr>
        <w:t>复写率</w:t>
      </w:r>
      <w:r w:rsidRPr="00EF1E30">
        <w:rPr>
          <w:rFonts w:hint="eastAsia"/>
          <w:color w:val="000000" w:themeColor="text1"/>
          <w:sz w:val="32"/>
          <w:szCs w:val="32"/>
        </w:rPr>
        <w:t>+</w:t>
      </w:r>
      <w:r w:rsidRPr="00EF1E30">
        <w:rPr>
          <w:rFonts w:hint="eastAsia"/>
          <w:color w:val="000000" w:themeColor="text1"/>
          <w:sz w:val="32"/>
          <w:szCs w:val="32"/>
        </w:rPr>
        <w:t>引用率</w:t>
      </w:r>
      <w:r w:rsidR="00EF1E30">
        <w:rPr>
          <w:rFonts w:hint="eastAsia"/>
          <w:sz w:val="32"/>
          <w:szCs w:val="32"/>
        </w:rPr>
        <w:t>+</w:t>
      </w:r>
      <w:proofErr w:type="gramStart"/>
      <w:r w:rsidR="00EF1E30">
        <w:rPr>
          <w:rFonts w:hint="eastAsia"/>
          <w:sz w:val="32"/>
          <w:szCs w:val="32"/>
        </w:rPr>
        <w:t>自引率</w:t>
      </w:r>
      <w:proofErr w:type="gramEnd"/>
      <w:r w:rsidR="00EF1E30">
        <w:rPr>
          <w:rFonts w:hint="eastAsia"/>
          <w:sz w:val="32"/>
          <w:szCs w:val="32"/>
        </w:rPr>
        <w:t>+</w:t>
      </w:r>
      <w:r w:rsidR="00EF1E30">
        <w:rPr>
          <w:rFonts w:hint="eastAsia"/>
          <w:sz w:val="32"/>
          <w:szCs w:val="32"/>
        </w:rPr>
        <w:t>专业术语</w:t>
      </w:r>
      <w:r w:rsidRPr="00EF1E30">
        <w:rPr>
          <w:rFonts w:hint="eastAsia"/>
          <w:sz w:val="32"/>
          <w:szCs w:val="32"/>
        </w:rPr>
        <w:t xml:space="preserve"> </w:t>
      </w:r>
    </w:p>
    <w:p w:rsidR="008F768F" w:rsidRDefault="008716FD">
      <w:pPr>
        <w:pStyle w:val="2"/>
        <w:numPr>
          <w:ilvl w:val="0"/>
          <w:numId w:val="1"/>
        </w:numPr>
        <w:rPr>
          <w:color w:val="FF0000"/>
          <w:szCs w:val="32"/>
        </w:rPr>
      </w:pPr>
      <w:r>
        <w:rPr>
          <w:rFonts w:hint="eastAsia"/>
          <w:color w:val="FF0000"/>
          <w:szCs w:val="32"/>
        </w:rPr>
        <w:t>参考文献格式规范</w:t>
      </w:r>
    </w:p>
    <w:p w:rsidR="008F768F" w:rsidRDefault="008716F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）识别方式：系统会从上传的文章里面找到文章中最后一个“参考文献”四个连续汉字，从这四个字开始如果</w:t>
      </w:r>
      <w:r>
        <w:rPr>
          <w:rFonts w:hint="eastAsia"/>
          <w:sz w:val="32"/>
          <w:szCs w:val="32"/>
        </w:rPr>
        <w:lastRenderedPageBreak/>
        <w:t>下面的格式符合格式规范就会识别为参考文献。包括参考文献之后的内容都不会被检测。</w:t>
      </w:r>
      <w:r>
        <w:rPr>
          <w:rFonts w:hint="eastAsia"/>
          <w:sz w:val="32"/>
          <w:szCs w:val="32"/>
        </w:rPr>
        <w:br/>
        <w:t xml:space="preserve"> 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）参考文献标准格式示范</w:t>
      </w:r>
      <w:r>
        <w:rPr>
          <w:rFonts w:hint="eastAsia"/>
          <w:sz w:val="32"/>
          <w:szCs w:val="32"/>
        </w:rPr>
        <w:br/>
      </w:r>
      <w:r>
        <w:rPr>
          <w:rFonts w:hint="eastAsia"/>
          <w:sz w:val="32"/>
          <w:szCs w:val="32"/>
        </w:rPr>
        <w:t>参考文献部分所有符号（半角英文状态手动输入，请勿使用上标或者插入符号）</w:t>
      </w:r>
      <w:r>
        <w:rPr>
          <w:rFonts w:hint="eastAsia"/>
          <w:sz w:val="32"/>
          <w:szCs w:val="32"/>
        </w:rPr>
        <w:br/>
      </w:r>
      <w:r>
        <w:rPr>
          <w:rFonts w:hint="eastAsia"/>
          <w:sz w:val="32"/>
          <w:szCs w:val="32"/>
        </w:rPr>
        <w:t>例：</w:t>
      </w:r>
      <w:r>
        <w:rPr>
          <w:rFonts w:hint="eastAsia"/>
          <w:sz w:val="32"/>
          <w:szCs w:val="32"/>
        </w:rPr>
        <w:br/>
      </w:r>
      <w:r>
        <w:rPr>
          <w:rFonts w:hint="eastAsia"/>
          <w:sz w:val="32"/>
          <w:szCs w:val="32"/>
        </w:rPr>
        <w:t>参考文献</w:t>
      </w:r>
      <w:r>
        <w:rPr>
          <w:rFonts w:hint="eastAsia"/>
          <w:sz w:val="32"/>
          <w:szCs w:val="32"/>
        </w:rPr>
        <w:br/>
        <w:t>[1]</w:t>
      </w:r>
      <w:r>
        <w:rPr>
          <w:rFonts w:hint="eastAsia"/>
          <w:sz w:val="32"/>
          <w:szCs w:val="32"/>
        </w:rPr>
        <w:t>宋凯</w:t>
      </w:r>
      <w:r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水利工程中的水利施工管理措施和方法</w:t>
      </w:r>
      <w:r w:rsidR="002E0A82">
        <w:rPr>
          <w:rFonts w:hint="eastAsia"/>
          <w:sz w:val="32"/>
          <w:szCs w:val="32"/>
        </w:rPr>
        <w:t>[J].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科技创新与应用</w:t>
      </w:r>
      <w:r>
        <w:rPr>
          <w:rFonts w:hint="eastAsia"/>
          <w:sz w:val="32"/>
          <w:szCs w:val="32"/>
        </w:rPr>
        <w:t>, 2013(16):188-188.</w:t>
      </w:r>
      <w:r>
        <w:rPr>
          <w:rFonts w:hint="eastAsia"/>
          <w:sz w:val="32"/>
          <w:szCs w:val="32"/>
        </w:rPr>
        <w:br/>
        <w:t>[2]</w:t>
      </w:r>
      <w:r>
        <w:rPr>
          <w:rFonts w:hint="eastAsia"/>
          <w:sz w:val="32"/>
          <w:szCs w:val="32"/>
        </w:rPr>
        <w:t>周高桥</w:t>
      </w:r>
      <w:r w:rsidR="00C65382">
        <w:rPr>
          <w:rFonts w:hint="eastAsia"/>
          <w:sz w:val="32"/>
          <w:szCs w:val="32"/>
        </w:rPr>
        <w:t>,</w:t>
      </w:r>
      <w:proofErr w:type="gramStart"/>
      <w:r>
        <w:rPr>
          <w:rFonts w:hint="eastAsia"/>
          <w:sz w:val="32"/>
          <w:szCs w:val="32"/>
        </w:rPr>
        <w:t>仇小红</w:t>
      </w:r>
      <w:proofErr w:type="gramEnd"/>
      <w:r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水利工程安全管理问题探讨</w:t>
      </w:r>
      <w:r w:rsidR="002E0A82">
        <w:rPr>
          <w:rFonts w:hint="eastAsia"/>
          <w:sz w:val="32"/>
          <w:szCs w:val="32"/>
        </w:rPr>
        <w:t>[J].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科技传播</w:t>
      </w:r>
      <w:r>
        <w:rPr>
          <w:rFonts w:hint="eastAsia"/>
          <w:sz w:val="32"/>
          <w:szCs w:val="32"/>
        </w:rPr>
        <w:t>, 2013(18):74-74.</w:t>
      </w:r>
      <w:r>
        <w:rPr>
          <w:rFonts w:hint="eastAsia"/>
          <w:sz w:val="32"/>
          <w:szCs w:val="32"/>
        </w:rPr>
        <w:br/>
        <w:t>[3]</w:t>
      </w:r>
      <w:r>
        <w:rPr>
          <w:rFonts w:hint="eastAsia"/>
          <w:sz w:val="32"/>
          <w:szCs w:val="32"/>
        </w:rPr>
        <w:t>王淑</w:t>
      </w:r>
      <w:r w:rsidR="00C65382"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艳于</w:t>
      </w:r>
      <w:r w:rsidR="00C65382">
        <w:rPr>
          <w:rFonts w:hint="eastAsia"/>
          <w:sz w:val="32"/>
          <w:szCs w:val="32"/>
        </w:rPr>
        <w:t>,</w:t>
      </w:r>
      <w:proofErr w:type="gramStart"/>
      <w:r>
        <w:rPr>
          <w:rFonts w:hint="eastAsia"/>
          <w:sz w:val="32"/>
          <w:szCs w:val="32"/>
        </w:rPr>
        <w:t>弋</w:t>
      </w:r>
      <w:proofErr w:type="gramEnd"/>
      <w:r>
        <w:rPr>
          <w:rFonts w:hint="eastAsia"/>
          <w:sz w:val="32"/>
          <w:szCs w:val="32"/>
        </w:rPr>
        <w:t>洋</w:t>
      </w:r>
      <w:r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浅析水利工程造价控制</w:t>
      </w:r>
      <w:r w:rsidR="002E0A82">
        <w:rPr>
          <w:rFonts w:hint="eastAsia"/>
          <w:sz w:val="32"/>
          <w:szCs w:val="32"/>
        </w:rPr>
        <w:t>[J].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中国水运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下半月</w:t>
      </w:r>
      <w:r>
        <w:rPr>
          <w:rFonts w:hint="eastAsia"/>
          <w:sz w:val="32"/>
          <w:szCs w:val="32"/>
        </w:rPr>
        <w:t>), 2013(5):115-116.</w:t>
      </w:r>
      <w:r>
        <w:rPr>
          <w:rFonts w:hint="eastAsia"/>
          <w:sz w:val="32"/>
          <w:szCs w:val="32"/>
        </w:rPr>
        <w:br/>
        <w:t xml:space="preserve"> 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Pr="006304AB">
        <w:rPr>
          <w:rFonts w:hint="eastAsia"/>
          <w:color w:val="FF0000"/>
          <w:sz w:val="32"/>
          <w:szCs w:val="32"/>
        </w:rPr>
        <w:t>致谢、注释、附录请放在参考文献部分之后，并保证参考文献部分格式正确，以免</w:t>
      </w:r>
      <w:r w:rsidR="006304AB">
        <w:rPr>
          <w:rFonts w:hint="eastAsia"/>
          <w:color w:val="FF0000"/>
          <w:sz w:val="32"/>
          <w:szCs w:val="32"/>
        </w:rPr>
        <w:t>被查重</w:t>
      </w:r>
      <w:r w:rsidRPr="006304AB">
        <w:rPr>
          <w:rFonts w:hint="eastAsia"/>
          <w:color w:val="FF0000"/>
          <w:sz w:val="32"/>
          <w:szCs w:val="32"/>
        </w:rPr>
        <w:t>。</w:t>
      </w:r>
    </w:p>
    <w:p w:rsidR="008F768F" w:rsidRDefault="008716FD">
      <w:pPr>
        <w:rPr>
          <w:sz w:val="32"/>
          <w:szCs w:val="32"/>
        </w:rPr>
      </w:pPr>
      <w:r>
        <w:rPr>
          <w:rStyle w:val="2Char"/>
          <w:rFonts w:hint="eastAsia"/>
          <w:szCs w:val="32"/>
        </w:rPr>
        <w:t>5</w:t>
      </w:r>
      <w:r>
        <w:rPr>
          <w:rStyle w:val="2Char"/>
          <w:rFonts w:hint="eastAsia"/>
          <w:szCs w:val="32"/>
        </w:rPr>
        <w:t>、抄袭判断标准</w:t>
      </w:r>
      <w:r>
        <w:rPr>
          <w:rFonts w:hint="eastAsia"/>
          <w:sz w:val="32"/>
          <w:szCs w:val="32"/>
        </w:rPr>
        <w:br/>
        <w:t xml:space="preserve">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）与他人作品文字内容、语序完全相同或仅作少量删减、修改。</w:t>
      </w:r>
      <w:r>
        <w:rPr>
          <w:rFonts w:hint="eastAsia"/>
          <w:sz w:val="32"/>
          <w:szCs w:val="32"/>
        </w:rPr>
        <w:br/>
        <w:t xml:space="preserve">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）引用他人作品时已超过了“适当引用”的界限。</w:t>
      </w:r>
      <w:r>
        <w:rPr>
          <w:rFonts w:hint="eastAsia"/>
          <w:sz w:val="32"/>
          <w:szCs w:val="32"/>
        </w:rPr>
        <w:br/>
        <w:t xml:space="preserve">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）文本不同，但使用同类词、近义词等相似表述方式描述的同一概念、观点、语义。</w:t>
      </w:r>
      <w:r>
        <w:rPr>
          <w:rFonts w:hint="eastAsia"/>
          <w:sz w:val="32"/>
          <w:szCs w:val="32"/>
        </w:rPr>
        <w:br/>
        <w:t xml:space="preserve">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）单个文字片段相似度不高，但从前后段落分析，行</w:t>
      </w:r>
      <w:r>
        <w:rPr>
          <w:rFonts w:hint="eastAsia"/>
          <w:sz w:val="32"/>
          <w:szCs w:val="32"/>
        </w:rPr>
        <w:lastRenderedPageBreak/>
        <w:t>文方式，逻辑结构有相似之处。</w:t>
      </w:r>
      <w:r>
        <w:rPr>
          <w:rFonts w:hint="eastAsia"/>
          <w:sz w:val="32"/>
          <w:szCs w:val="32"/>
        </w:rPr>
        <w:br/>
        <w:t xml:space="preserve"> 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）使用他人多篇作品的片段拼凑，而又非编辑作品（又称汇编作品）。</w:t>
      </w:r>
    </w:p>
    <w:p w:rsidR="008F768F" w:rsidRDefault="008F768F">
      <w:pPr>
        <w:rPr>
          <w:sz w:val="32"/>
          <w:szCs w:val="32"/>
        </w:rPr>
      </w:pPr>
    </w:p>
    <w:sectPr w:rsidR="008F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31" w:rsidRDefault="00A77F31" w:rsidP="00060070">
      <w:r>
        <w:separator/>
      </w:r>
    </w:p>
  </w:endnote>
  <w:endnote w:type="continuationSeparator" w:id="0">
    <w:p w:rsidR="00A77F31" w:rsidRDefault="00A77F31" w:rsidP="000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31" w:rsidRDefault="00A77F31" w:rsidP="00060070">
      <w:r>
        <w:separator/>
      </w:r>
    </w:p>
  </w:footnote>
  <w:footnote w:type="continuationSeparator" w:id="0">
    <w:p w:rsidR="00A77F31" w:rsidRDefault="00A77F31" w:rsidP="0006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06BC60"/>
    <w:multiLevelType w:val="singleLevel"/>
    <w:tmpl w:val="B706BC6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395B"/>
    <w:rsid w:val="00060070"/>
    <w:rsid w:val="000B395B"/>
    <w:rsid w:val="00291160"/>
    <w:rsid w:val="002E0A82"/>
    <w:rsid w:val="003F6B17"/>
    <w:rsid w:val="00475216"/>
    <w:rsid w:val="006304AB"/>
    <w:rsid w:val="006C3260"/>
    <w:rsid w:val="00832B94"/>
    <w:rsid w:val="008716FD"/>
    <w:rsid w:val="008F768F"/>
    <w:rsid w:val="0095447D"/>
    <w:rsid w:val="00A77F31"/>
    <w:rsid w:val="00C65382"/>
    <w:rsid w:val="00D03836"/>
    <w:rsid w:val="00ED0692"/>
    <w:rsid w:val="00EF1E30"/>
    <w:rsid w:val="0612351F"/>
    <w:rsid w:val="065651D2"/>
    <w:rsid w:val="09DB4A87"/>
    <w:rsid w:val="0B824B20"/>
    <w:rsid w:val="111928FC"/>
    <w:rsid w:val="32216C63"/>
    <w:rsid w:val="390F6F55"/>
    <w:rsid w:val="49BF76D8"/>
    <w:rsid w:val="540B69DF"/>
    <w:rsid w:val="55E01431"/>
    <w:rsid w:val="58F73E8D"/>
    <w:rsid w:val="7EB2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333333"/>
      <w:u w:val="none"/>
    </w:rPr>
  </w:style>
  <w:style w:type="character" w:styleId="HTML">
    <w:name w:val="HTML Cite"/>
    <w:basedOn w:val="a0"/>
    <w:qFormat/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Ball</cp:lastModifiedBy>
  <cp:revision>13</cp:revision>
  <dcterms:created xsi:type="dcterms:W3CDTF">2014-10-29T12:08:00Z</dcterms:created>
  <dcterms:modified xsi:type="dcterms:W3CDTF">2021-03-24T05:55:00Z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