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eastAsiaTheme="minorEastAsia"/>
          <w:b/>
          <w:bCs/>
          <w:lang w:eastAsia="zh-CN"/>
        </w:rPr>
      </w:pPr>
      <w:r>
        <w:rPr>
          <w:rFonts w:hint="eastAsia"/>
          <w:b/>
          <w:bCs/>
          <w:lang w:eastAsia="zh-CN"/>
        </w:rPr>
        <w:t>旅游学概论</w:t>
      </w:r>
    </w:p>
    <w:p>
      <w:pPr>
        <w:spacing w:line="480" w:lineRule="auto"/>
        <w:rPr>
          <w:rFonts w:hint="eastAsia"/>
        </w:rPr>
      </w:pPr>
      <w:r>
        <w:rPr>
          <w:rFonts w:hint="eastAsia"/>
        </w:rPr>
        <w:t>参考答案</w:t>
      </w:r>
    </w:p>
    <w:p>
      <w:pPr>
        <w:spacing w:line="480" w:lineRule="auto"/>
        <w:rPr>
          <w:rFonts w:hint="eastAsia"/>
        </w:rPr>
      </w:pPr>
      <w:r>
        <w:rPr>
          <w:rFonts w:hint="eastAsia"/>
        </w:rPr>
        <w:t xml:space="preserve">一、选择题1、A </w:t>
      </w:r>
      <w:r>
        <w:rPr>
          <w:rFonts w:hint="eastAsia"/>
          <w:lang w:val="en-US" w:eastAsia="zh-CN"/>
        </w:rPr>
        <w:t xml:space="preserve"> </w:t>
      </w:r>
      <w:r>
        <w:rPr>
          <w:rFonts w:hint="eastAsia"/>
        </w:rPr>
        <w:t>2、A</w:t>
      </w:r>
      <w:r>
        <w:rPr>
          <w:rFonts w:hint="eastAsia"/>
          <w:lang w:val="en-US" w:eastAsia="zh-CN"/>
        </w:rPr>
        <w:t xml:space="preserve"> </w:t>
      </w:r>
      <w:r>
        <w:rPr>
          <w:rFonts w:hint="eastAsia"/>
        </w:rPr>
        <w:t xml:space="preserve"> 3、C </w:t>
      </w:r>
      <w:r>
        <w:rPr>
          <w:rFonts w:hint="eastAsia"/>
          <w:lang w:val="en-US" w:eastAsia="zh-CN"/>
        </w:rPr>
        <w:t xml:space="preserve"> </w:t>
      </w:r>
      <w:r>
        <w:rPr>
          <w:rFonts w:hint="eastAsia"/>
        </w:rPr>
        <w:t>4、A</w:t>
      </w:r>
      <w:r>
        <w:rPr>
          <w:rFonts w:hint="eastAsia"/>
          <w:lang w:val="en-US" w:eastAsia="zh-CN"/>
        </w:rPr>
        <w:t xml:space="preserve"> </w:t>
      </w:r>
      <w:r>
        <w:rPr>
          <w:rFonts w:hint="eastAsia"/>
        </w:rPr>
        <w:t xml:space="preserve"> 5、B</w:t>
      </w:r>
      <w:r>
        <w:rPr>
          <w:rFonts w:hint="eastAsia"/>
          <w:lang w:val="en-US" w:eastAsia="zh-CN"/>
        </w:rPr>
        <w:t xml:space="preserve">  </w:t>
      </w:r>
      <w:r>
        <w:rPr>
          <w:rFonts w:hint="eastAsia"/>
        </w:rPr>
        <w:t xml:space="preserve"> 6、B </w:t>
      </w:r>
    </w:p>
    <w:p>
      <w:pPr>
        <w:spacing w:line="480" w:lineRule="auto"/>
        <w:rPr>
          <w:rFonts w:hint="eastAsia"/>
        </w:rPr>
      </w:pPr>
      <w:r>
        <w:rPr>
          <w:rFonts w:hint="eastAsia"/>
        </w:rPr>
        <w:t>二、填空题</w:t>
      </w:r>
      <w:bookmarkStart w:id="0" w:name="_GoBack"/>
      <w:bookmarkEnd w:id="0"/>
    </w:p>
    <w:p>
      <w:pPr>
        <w:spacing w:line="480" w:lineRule="auto"/>
        <w:rPr>
          <w:rFonts w:hint="eastAsia"/>
        </w:rPr>
      </w:pPr>
      <w:r>
        <w:rPr>
          <w:rFonts w:hint="eastAsia"/>
        </w:rPr>
        <w:t>1、帝王巡游</w:t>
      </w:r>
      <w:r>
        <w:rPr>
          <w:rFonts w:hint="eastAsia"/>
          <w:lang w:val="en-US" w:eastAsia="zh-CN"/>
        </w:rPr>
        <w:t xml:space="preserve"> </w:t>
      </w:r>
      <w:r>
        <w:rPr>
          <w:rFonts w:hint="eastAsia"/>
        </w:rPr>
        <w:t>政治旅行</w:t>
      </w:r>
      <w:r>
        <w:rPr>
          <w:rFonts w:hint="eastAsia"/>
          <w:lang w:val="en-US" w:eastAsia="zh-CN"/>
        </w:rPr>
        <w:t xml:space="preserve"> </w:t>
      </w:r>
      <w:r>
        <w:rPr>
          <w:rFonts w:hint="eastAsia"/>
        </w:rPr>
        <w:t>文人漫游</w:t>
      </w:r>
      <w:r>
        <w:rPr>
          <w:rFonts w:hint="eastAsia"/>
          <w:lang w:val="en-US" w:eastAsia="zh-CN"/>
        </w:rPr>
        <w:t xml:space="preserve"> </w:t>
      </w:r>
      <w:r>
        <w:rPr>
          <w:rFonts w:hint="eastAsia"/>
        </w:rPr>
        <w:t>学术考察</w:t>
      </w:r>
      <w:r>
        <w:rPr>
          <w:rFonts w:hint="eastAsia"/>
          <w:lang w:val="en-US" w:eastAsia="zh-CN"/>
        </w:rPr>
        <w:t xml:space="preserve"> </w:t>
      </w:r>
      <w:r>
        <w:rPr>
          <w:rFonts w:hint="eastAsia"/>
        </w:rPr>
        <w:t>旅行外交旅行</w:t>
      </w:r>
      <w:r>
        <w:rPr>
          <w:rFonts w:hint="eastAsia"/>
          <w:lang w:val="en-US" w:eastAsia="zh-CN"/>
        </w:rPr>
        <w:t xml:space="preserve"> </w:t>
      </w:r>
      <w:r>
        <w:rPr>
          <w:rFonts w:hint="eastAsia"/>
        </w:rPr>
        <w:t>宗教云游</w:t>
      </w:r>
    </w:p>
    <w:p>
      <w:pPr>
        <w:spacing w:line="480" w:lineRule="auto"/>
        <w:rPr>
          <w:rFonts w:hint="eastAsia"/>
        </w:rPr>
      </w:pPr>
      <w:r>
        <w:rPr>
          <w:rFonts w:hint="eastAsia"/>
        </w:rPr>
        <w:t>2 中国国际</w:t>
      </w:r>
    </w:p>
    <w:p>
      <w:pPr>
        <w:spacing w:line="480" w:lineRule="auto"/>
        <w:rPr>
          <w:rFonts w:hint="eastAsia"/>
        </w:rPr>
      </w:pPr>
      <w:r>
        <w:rPr>
          <w:rFonts w:hint="eastAsia"/>
        </w:rPr>
        <w:t>3、穆罕默德本杰明马可</w:t>
      </w:r>
      <w:r>
        <w:rPr>
          <w:rFonts w:hint="eastAsia"/>
          <w:lang w:val="en-US" w:eastAsia="zh-CN"/>
        </w:rPr>
        <w:t xml:space="preserve"> </w:t>
      </w:r>
      <w:r>
        <w:rPr>
          <w:rFonts w:hint="eastAsia"/>
        </w:rPr>
        <w:t>波罗达加码哥伦布</w:t>
      </w:r>
    </w:p>
    <w:p>
      <w:pPr>
        <w:spacing w:line="480" w:lineRule="auto"/>
        <w:rPr>
          <w:rFonts w:hint="eastAsia"/>
        </w:rPr>
      </w:pPr>
      <w:r>
        <w:rPr>
          <w:rFonts w:hint="eastAsia"/>
        </w:rPr>
        <w:t>4、托马斯库克父子公司</w:t>
      </w:r>
      <w:r>
        <w:rPr>
          <w:rFonts w:hint="eastAsia"/>
          <w:lang w:val="en-US" w:eastAsia="zh-CN"/>
        </w:rPr>
        <w:t xml:space="preserve">  </w:t>
      </w:r>
      <w:r>
        <w:rPr>
          <w:rFonts w:hint="eastAsia"/>
        </w:rPr>
        <w:t>美国运通公司</w:t>
      </w:r>
      <w:r>
        <w:rPr>
          <w:rFonts w:hint="eastAsia"/>
          <w:lang w:val="en-US" w:eastAsia="zh-CN"/>
        </w:rPr>
        <w:t xml:space="preserve">   </w:t>
      </w:r>
      <w:r>
        <w:rPr>
          <w:rFonts w:hint="eastAsia"/>
        </w:rPr>
        <w:t>比利时通济隆公司</w:t>
      </w:r>
    </w:p>
    <w:p>
      <w:pPr>
        <w:spacing w:line="480" w:lineRule="auto"/>
        <w:rPr>
          <w:rFonts w:hint="eastAsia"/>
        </w:rPr>
      </w:pPr>
      <w:r>
        <w:rPr>
          <w:rFonts w:hint="eastAsia"/>
        </w:rPr>
        <w:t>5、旅游资源、旅游设施、旅游服务</w:t>
      </w:r>
    </w:p>
    <w:p>
      <w:pPr>
        <w:spacing w:line="480" w:lineRule="auto"/>
        <w:rPr>
          <w:rFonts w:hint="eastAsia"/>
        </w:rPr>
      </w:pPr>
      <w:r>
        <w:rPr>
          <w:rFonts w:hint="eastAsia"/>
        </w:rPr>
        <w:t>6、旅行社业、旅游饭店业、旅游交通业</w:t>
      </w:r>
    </w:p>
    <w:p>
      <w:pPr>
        <w:spacing w:line="480" w:lineRule="auto"/>
        <w:rPr>
          <w:rFonts w:hint="eastAsia"/>
        </w:rPr>
      </w:pPr>
      <w:r>
        <w:rPr>
          <w:rFonts w:hint="eastAsia"/>
        </w:rPr>
        <w:t>7、</w:t>
      </w:r>
      <w:r>
        <w:rPr>
          <w:rFonts w:hint="eastAsia"/>
          <w:lang w:val="en-US" w:eastAsia="zh-CN"/>
        </w:rPr>
        <w:t xml:space="preserve"> </w:t>
      </w:r>
      <w:r>
        <w:rPr>
          <w:rFonts w:hint="eastAsia"/>
        </w:rPr>
        <w:t>旅游流向</w:t>
      </w:r>
      <w:r>
        <w:rPr>
          <w:rFonts w:hint="eastAsia"/>
          <w:lang w:val="en-US" w:eastAsia="zh-CN"/>
        </w:rPr>
        <w:t xml:space="preserve"> </w:t>
      </w:r>
      <w:r>
        <w:rPr>
          <w:rFonts w:hint="eastAsia"/>
        </w:rPr>
        <w:t>流量</w:t>
      </w:r>
    </w:p>
    <w:p>
      <w:pPr>
        <w:spacing w:line="480" w:lineRule="auto"/>
        <w:rPr>
          <w:rFonts w:hint="eastAsia"/>
        </w:rPr>
      </w:pPr>
      <w:r>
        <w:rPr>
          <w:rFonts w:hint="eastAsia"/>
        </w:rPr>
        <w:t>8、产品策略</w:t>
      </w:r>
      <w:r>
        <w:rPr>
          <w:rFonts w:hint="eastAsia"/>
          <w:lang w:val="en-US" w:eastAsia="zh-CN"/>
        </w:rPr>
        <w:t xml:space="preserve"> </w:t>
      </w:r>
      <w:r>
        <w:rPr>
          <w:rFonts w:hint="eastAsia"/>
        </w:rPr>
        <w:t>产品价格</w:t>
      </w:r>
      <w:r>
        <w:rPr>
          <w:rFonts w:hint="eastAsia"/>
          <w:lang w:val="en-US" w:eastAsia="zh-CN"/>
        </w:rPr>
        <w:t xml:space="preserve"> </w:t>
      </w:r>
      <w:r>
        <w:rPr>
          <w:rFonts w:hint="eastAsia"/>
        </w:rPr>
        <w:t>策略流通</w:t>
      </w:r>
      <w:r>
        <w:rPr>
          <w:rFonts w:hint="eastAsia"/>
          <w:lang w:val="en-US" w:eastAsia="zh-CN"/>
        </w:rPr>
        <w:t xml:space="preserve"> </w:t>
      </w:r>
      <w:r>
        <w:rPr>
          <w:rFonts w:hint="eastAsia"/>
        </w:rPr>
        <w:t>渠道策略产品</w:t>
      </w:r>
      <w:r>
        <w:rPr>
          <w:rFonts w:hint="eastAsia"/>
          <w:lang w:val="en-US" w:eastAsia="zh-CN"/>
        </w:rPr>
        <w:t xml:space="preserve"> </w:t>
      </w:r>
      <w:r>
        <w:rPr>
          <w:rFonts w:hint="eastAsia"/>
        </w:rPr>
        <w:t>促销策略</w:t>
      </w:r>
    </w:p>
    <w:p>
      <w:pPr>
        <w:spacing w:line="480" w:lineRule="auto"/>
        <w:rPr>
          <w:rFonts w:hint="eastAsia"/>
        </w:rPr>
      </w:pPr>
      <w:r>
        <w:rPr>
          <w:rFonts w:hint="eastAsia"/>
        </w:rPr>
        <w:t>9、美国模式、西班牙模式、印度模式、斐济模式</w:t>
      </w:r>
    </w:p>
    <w:p>
      <w:pPr>
        <w:spacing w:line="480" w:lineRule="auto"/>
        <w:rPr>
          <w:rFonts w:hint="eastAsia"/>
        </w:rPr>
      </w:pPr>
      <w:r>
        <w:rPr>
          <w:rFonts w:hint="eastAsia"/>
        </w:rPr>
        <w:t>10、国家、地方、部门、集体、个人</w:t>
      </w:r>
    </w:p>
    <w:p>
      <w:pPr>
        <w:spacing w:line="480" w:lineRule="auto"/>
        <w:rPr>
          <w:rFonts w:hint="eastAsia"/>
        </w:rPr>
      </w:pPr>
      <w:r>
        <w:rPr>
          <w:rFonts w:hint="eastAsia"/>
        </w:rPr>
        <w:t>三、名词解释</w:t>
      </w:r>
    </w:p>
    <w:p>
      <w:pPr>
        <w:spacing w:line="480" w:lineRule="auto"/>
        <w:rPr>
          <w:rFonts w:hint="eastAsia"/>
        </w:rPr>
      </w:pPr>
      <w:r>
        <w:rPr>
          <w:rFonts w:hint="eastAsia"/>
        </w:rPr>
        <w:t>1、帝王巡游：帝王为了显示权威，震慑人民,饱览风景名胜，了解民情，封禅等进行有利于巩固统治的旅</w:t>
      </w:r>
    </w:p>
    <w:p>
      <w:pPr>
        <w:spacing w:line="480" w:lineRule="auto"/>
        <w:rPr>
          <w:rFonts w:hint="eastAsia"/>
        </w:rPr>
      </w:pPr>
      <w:r>
        <w:rPr>
          <w:rFonts w:hint="eastAsia"/>
        </w:rPr>
        <w:t xml:space="preserve">行活动。突出的如秦始皇、隋炀帝、乾隆等. </w:t>
      </w:r>
    </w:p>
    <w:p>
      <w:pPr>
        <w:spacing w:line="480" w:lineRule="auto"/>
        <w:rPr>
          <w:rFonts w:hint="eastAsia"/>
        </w:rPr>
      </w:pPr>
      <w:r>
        <w:rPr>
          <w:rFonts w:hint="eastAsia"/>
        </w:rPr>
        <w:t>2、文人漫游：古代游说之士的游说活动或文人的山水旅行，如春秋时期孔子周游列国、战国时期的、西</w:t>
      </w:r>
    </w:p>
    <w:p>
      <w:pPr>
        <w:spacing w:line="480" w:lineRule="auto"/>
        <w:rPr>
          <w:rFonts w:hint="eastAsia"/>
        </w:rPr>
      </w:pPr>
      <w:r>
        <w:rPr>
          <w:rFonts w:hint="eastAsia"/>
        </w:rPr>
        <w:t xml:space="preserve">汉司马迁二十壮游、魏晋文人纵情山水游、唐朝李白、明朝的徐霞客等. </w:t>
      </w:r>
    </w:p>
    <w:p>
      <w:pPr>
        <w:spacing w:line="480" w:lineRule="auto"/>
        <w:rPr>
          <w:rFonts w:hint="eastAsia"/>
        </w:rPr>
      </w:pPr>
      <w:r>
        <w:rPr>
          <w:rFonts w:hint="eastAsia"/>
        </w:rPr>
        <w:t>3、旅游者：旅游者是指任何一个到他惯常环境以外的地方去旅行，停留时间均在24小时以上，一年以内，主要目的不是通过所从事活动从访问地获得报酬的人。</w:t>
      </w:r>
    </w:p>
    <w:p>
      <w:pPr>
        <w:spacing w:line="480" w:lineRule="auto"/>
        <w:rPr>
          <w:rFonts w:hint="eastAsia"/>
        </w:rPr>
      </w:pPr>
      <w:r>
        <w:rPr>
          <w:rFonts w:hint="eastAsia"/>
        </w:rPr>
        <w:t>4、旅游资源：自然界和人类社会，凡能对旅游者有吸引力、能激发旅游者的旅游动机，具备一定旅游功能和价值，可以为旅游业开发利用,并能产生经济效益、社会效益和环境效益的事物和因素”</w:t>
      </w:r>
    </w:p>
    <w:p>
      <w:pPr>
        <w:spacing w:line="480" w:lineRule="auto"/>
        <w:rPr>
          <w:rFonts w:hint="eastAsia"/>
        </w:rPr>
      </w:pPr>
      <w:r>
        <w:rPr>
          <w:rFonts w:hint="eastAsia"/>
        </w:rPr>
        <w:t xml:space="preserve">5、旅游市场：广义指旅游者和旅游经营者之间围绕着旅游商品交换所产生的各种经济关系和经济活动现象的总和.狭义指旅游产品现实购买者和潜在购买者. </w:t>
      </w:r>
    </w:p>
    <w:p>
      <w:pPr>
        <w:spacing w:line="480" w:lineRule="auto"/>
        <w:rPr>
          <w:rFonts w:hint="eastAsia"/>
        </w:rPr>
      </w:pPr>
      <w:r>
        <w:rPr>
          <w:rFonts w:hint="eastAsia"/>
        </w:rPr>
        <w:t>四、问答题</w:t>
      </w:r>
    </w:p>
    <w:p>
      <w:pPr>
        <w:spacing w:line="480" w:lineRule="auto"/>
        <w:rPr>
          <w:rFonts w:hint="eastAsia"/>
        </w:rPr>
      </w:pPr>
      <w:r>
        <w:rPr>
          <w:rFonts w:hint="eastAsia"/>
        </w:rPr>
        <w:t>1、简答旅游业的特点。综合性、服务性、依赖性、敏感性、涉外性、带动性</w:t>
      </w:r>
    </w:p>
    <w:p>
      <w:pPr>
        <w:spacing w:line="480" w:lineRule="auto"/>
        <w:rPr>
          <w:rFonts w:hint="eastAsia"/>
        </w:rPr>
      </w:pPr>
      <w:r>
        <w:rPr>
          <w:rFonts w:hint="eastAsia"/>
        </w:rPr>
        <w:t>2、简答旅行社的作用和职能。旅行社的作用：是旅游业各项产品的组织销售者、是旅游者和旅游企业之间的媒介和协调者、是旅游者顺利完成旅游计划的执行者;职能:生产旅游产品、销售旅游产品、在旅游者与各旅游供给企业之间，各旅游供给企业相互之间进行协调，使旅游活动按照计划进行、经济利益分配职能、提供信息职能。</w:t>
      </w:r>
    </w:p>
    <w:p>
      <w:pPr>
        <w:spacing w:line="480" w:lineRule="auto"/>
        <w:rPr>
          <w:rFonts w:hint="eastAsia"/>
        </w:rPr>
      </w:pPr>
      <w:r>
        <w:rPr>
          <w:rFonts w:hint="eastAsia"/>
        </w:rPr>
        <w:t>3、答：(1）提高旅游地的可进入性:指旅游资源所在地同外界的交通联系及其内部交通交通条件的通畅和便利程度。</w:t>
      </w:r>
    </w:p>
    <w:p>
      <w:pPr>
        <w:spacing w:line="480" w:lineRule="auto"/>
        <w:rPr>
          <w:rFonts w:hint="eastAsia"/>
        </w:rPr>
      </w:pPr>
      <w:r>
        <w:rPr>
          <w:rFonts w:hint="eastAsia"/>
        </w:rPr>
        <w:t xml:space="preserve">(2）建设和完善旅游基础设施：指主要为当地居民使用，旅游者也需要依赖的旅游设施。如供水、电、气系统；道路交通、车站、码头、机场等；医院、银行等. </w:t>
      </w:r>
    </w:p>
    <w:p>
      <w:pPr>
        <w:spacing w:line="480" w:lineRule="auto"/>
        <w:rPr>
          <w:rFonts w:hint="eastAsia"/>
        </w:rPr>
      </w:pPr>
      <w:r>
        <w:rPr>
          <w:rFonts w:hint="eastAsia"/>
        </w:rPr>
        <w:t>（3）建设旅游上层设施(或服务设施)：主要供外来旅游者使用的服务设施。如饭店、问讯中心、旅游纪念品商店、娱乐场所等。</w:t>
      </w:r>
    </w:p>
    <w:p>
      <w:pPr>
        <w:spacing w:line="480" w:lineRule="auto"/>
        <w:rPr>
          <w:rFonts w:hint="eastAsia"/>
        </w:rPr>
      </w:pPr>
      <w:r>
        <w:rPr>
          <w:rFonts w:hint="eastAsia"/>
        </w:rPr>
        <w:t>（4）旅游景区、景点的开发建设与管理:包括新景区、景点的开辟，也包括对原有景区、景点的改造和更新。</w:t>
      </w:r>
    </w:p>
    <w:p>
      <w:pPr>
        <w:spacing w:line="480" w:lineRule="auto"/>
        <w:rPr>
          <w:rFonts w:hint="eastAsia"/>
        </w:rPr>
      </w:pPr>
      <w:r>
        <w:rPr>
          <w:rFonts w:hint="eastAsia"/>
        </w:rPr>
        <w:t>（5)培训服务人员</w:t>
      </w:r>
    </w:p>
    <w:p>
      <w:pPr>
        <w:numPr>
          <w:ilvl w:val="0"/>
          <w:numId w:val="1"/>
        </w:numPr>
        <w:spacing w:line="480" w:lineRule="auto"/>
        <w:rPr>
          <w:rFonts w:hint="eastAsia"/>
        </w:rPr>
      </w:pPr>
      <w:r>
        <w:rPr>
          <w:rFonts w:hint="eastAsia"/>
        </w:rPr>
        <w:t>论述题、</w:t>
      </w:r>
    </w:p>
    <w:p>
      <w:pPr>
        <w:numPr>
          <w:ilvl w:val="0"/>
          <w:numId w:val="0"/>
        </w:numPr>
        <w:spacing w:line="480" w:lineRule="auto"/>
        <w:rPr>
          <w:rFonts w:hint="eastAsia"/>
        </w:rPr>
      </w:pPr>
      <w:r>
        <w:rPr>
          <w:rFonts w:hint="eastAsia"/>
        </w:rPr>
        <w:t>答：（一）消遣型旅游者</w:t>
      </w:r>
    </w:p>
    <w:p>
      <w:pPr>
        <w:spacing w:line="480" w:lineRule="auto"/>
        <w:rPr>
          <w:rFonts w:hint="eastAsia"/>
        </w:rPr>
      </w:pPr>
      <w:r>
        <w:rPr>
          <w:rFonts w:hint="eastAsia"/>
        </w:rPr>
        <w:t>1、数量大：在各类旅游者中比例最大.例如2000年，约占42%。</w:t>
      </w:r>
    </w:p>
    <w:p>
      <w:pPr>
        <w:spacing w:line="480" w:lineRule="auto"/>
        <w:rPr>
          <w:rFonts w:hint="eastAsia"/>
        </w:rPr>
      </w:pPr>
      <w:r>
        <w:rPr>
          <w:rFonts w:hint="eastAsia"/>
        </w:rPr>
        <w:t>2、季节性强：因为旅游者的主体是那些最需要通过旅游来调节紧张情绪的在职人员，他们的假期一般比较集中；旅游地的气候。</w:t>
      </w:r>
    </w:p>
    <w:p>
      <w:pPr>
        <w:spacing w:line="480" w:lineRule="auto"/>
        <w:rPr>
          <w:rFonts w:hint="eastAsia"/>
        </w:rPr>
      </w:pPr>
      <w:r>
        <w:rPr>
          <w:rFonts w:hint="eastAsia"/>
        </w:rPr>
        <w:t>3、自由度较高：目的地、旅行方式、出发时间等。4、在目的地停留时间较长。</w:t>
      </w:r>
    </w:p>
    <w:p>
      <w:pPr>
        <w:spacing w:line="480" w:lineRule="auto"/>
        <w:rPr>
          <w:rFonts w:hint="eastAsia"/>
        </w:rPr>
      </w:pPr>
      <w:r>
        <w:rPr>
          <w:rFonts w:hint="eastAsia"/>
        </w:rPr>
        <w:t>5、大都对价格较为敏感:因为消遣型旅游者大都属于自费旅游者，所以经济实惠是他们选择目的地、旅游线路、旅游交通工具的重要参考条件。</w:t>
      </w:r>
    </w:p>
    <w:p>
      <w:pPr>
        <w:spacing w:line="480" w:lineRule="auto"/>
        <w:rPr>
          <w:rFonts w:hint="eastAsia"/>
        </w:rPr>
      </w:pPr>
      <w:r>
        <w:rPr>
          <w:rFonts w:hint="eastAsia"/>
        </w:rPr>
        <w:t>（二)差旅型旅游者</w:t>
      </w:r>
    </w:p>
    <w:p>
      <w:pPr>
        <w:spacing w:line="480" w:lineRule="auto"/>
        <w:rPr>
          <w:rFonts w:hint="eastAsia"/>
        </w:rPr>
      </w:pPr>
      <w:r>
        <w:rPr>
          <w:rFonts w:hint="eastAsia"/>
        </w:rPr>
        <w:t xml:space="preserve">1、需求内容上选择轻松愉快的旅游活动。2、出行次数频繁.3、服务质量要求高。4、不受季节气候影响选择自由度小. </w:t>
      </w:r>
    </w:p>
    <w:p>
      <w:pPr>
        <w:spacing w:line="480" w:lineRule="auto"/>
        <w:rPr>
          <w:rFonts w:hint="eastAsia"/>
        </w:rPr>
      </w:pPr>
      <w:r>
        <w:rPr>
          <w:rFonts w:hint="eastAsia"/>
        </w:rPr>
        <w:t>（三）家庭及个人事务型旅游者</w:t>
      </w:r>
    </w:p>
    <w:p>
      <w:pPr>
        <w:spacing w:line="480" w:lineRule="auto"/>
        <w:rPr>
          <w:rFonts w:hint="eastAsia"/>
        </w:rPr>
      </w:pPr>
      <w:r>
        <w:rPr>
          <w:rFonts w:hint="eastAsia"/>
        </w:rPr>
        <w:t>1、利用带薪假期探亲访友，可节省个人费用的支出。2、具有合家消遣的特点。</w:t>
      </w:r>
    </w:p>
    <w:p>
      <w:pPr>
        <w:spacing w:line="480" w:lineRule="auto"/>
      </w:pPr>
      <w:r>
        <w:rPr>
          <w:rFonts w:hint="eastAsia"/>
        </w:rPr>
        <w:t>3、对出游时间、旅游目的地缺少选择的自由。4、对旅游消费精打细算。5、对旅游价格十分敏感。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4CF59D"/>
    <w:multiLevelType w:val="singleLevel"/>
    <w:tmpl w:val="764CF59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47E8B"/>
    <w:rsid w:val="1E7C275D"/>
    <w:rsid w:val="267423B2"/>
    <w:rsid w:val="2DD77EDC"/>
    <w:rsid w:val="3D776DE1"/>
    <w:rsid w:val="3D823F94"/>
    <w:rsid w:val="5ED03A8F"/>
    <w:rsid w:val="6D221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1374</Words>
  <Characters>1385</Characters>
  <Lines>0</Lines>
  <Paragraphs>0</Paragraphs>
  <TotalTime>0</TotalTime>
  <ScaleCrop>false</ScaleCrop>
  <LinksUpToDate>false</LinksUpToDate>
  <CharactersWithSpaces>1420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2022-04-19T08:58:00Z</dcterms:created>
  <dc:creator>Administrator</dc:creator>
  <cp:lastModifiedBy>随风</cp:lastModifiedBy>
  <dcterms:modified xsi:type="dcterms:W3CDTF">2022-04-21T03:02:01Z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1417C9F7C4F143BC90DFC734A7E0A556</vt:lpwstr>
  </property>
  <property fmtid="{D5CDD505-2E9C-101B-9397-08002B2CF9AE}" pid="4" name="commondata">
    <vt:lpwstr>eyJoZGlkIjoiYWY0MGQ3MzY4Njc5NDViMzBmMzU0Yjk1ZmYzYTQ0MzQifQ==</vt:lpwstr>
  </property>
</Properties>
</file>