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jc w:val="center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b/>
          <w:bCs/>
          <w:sz w:val="21"/>
          <w:szCs w:val="21"/>
        </w:rPr>
        <w:t>机械制图及</w:t>
      </w:r>
      <w:r>
        <w:rPr>
          <w:rFonts w:ascii="宋体" w:hAnsi="宋体" w:eastAsia="宋体"/>
          <w:b/>
          <w:bCs/>
          <w:sz w:val="21"/>
          <w:szCs w:val="21"/>
        </w:rPr>
        <w:t>autoCAD</w:t>
      </w:r>
      <w:r>
        <w:rPr>
          <w:rFonts w:hint="eastAsia" w:ascii="宋体" w:hAnsi="宋体" w:eastAsia="宋体"/>
          <w:b/>
          <w:bCs/>
          <w:sz w:val="21"/>
          <w:szCs w:val="21"/>
        </w:rPr>
        <w:t>参考答案</w:t>
      </w:r>
    </w:p>
    <w:p>
      <w:pPr>
        <w:adjustRightInd w:val="0"/>
        <w:snapToGrid w:val="0"/>
        <w:spacing w:line="360" w:lineRule="auto"/>
        <w:jc w:val="left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一、填空题</w:t>
      </w:r>
    </w:p>
    <w:p>
      <w:pPr>
        <w:widowControl/>
        <w:numPr>
          <w:ilvl w:val="0"/>
          <w:numId w:val="1"/>
        </w:numPr>
        <w:tabs>
          <w:tab w:val="left" w:pos="1760"/>
        </w:tabs>
        <w:adjustRightInd w:val="0"/>
        <w:snapToGrid w:val="0"/>
        <w:spacing w:line="360" w:lineRule="auto"/>
        <w:ind w:hanging="340"/>
        <w:jc w:val="left"/>
        <w:rPr>
          <w:rFonts w:ascii="Helvetica" w:hAnsi="Helvetica" w:eastAsia="Helvetica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计算机辅助设计</w:t>
      </w:r>
    </w:p>
    <w:p>
      <w:pPr>
        <w:widowControl/>
        <w:numPr>
          <w:ilvl w:val="0"/>
          <w:numId w:val="1"/>
        </w:numPr>
        <w:tabs>
          <w:tab w:val="left" w:pos="1455"/>
        </w:tabs>
        <w:adjustRightInd w:val="0"/>
        <w:snapToGrid w:val="0"/>
        <w:spacing w:line="360" w:lineRule="auto"/>
        <w:ind w:hanging="340"/>
        <w:jc w:val="left"/>
        <w:rPr>
          <w:rFonts w:ascii="Helvetica" w:hAnsi="Helvetica" w:eastAsia="Helvetica"/>
          <w:sz w:val="21"/>
          <w:szCs w:val="21"/>
        </w:rPr>
      </w:pPr>
      <w:r>
        <w:rPr>
          <w:rFonts w:ascii="Helvetica" w:hAnsi="Helvetica" w:eastAsia="Helvetica"/>
          <w:sz w:val="21"/>
          <w:szCs w:val="21"/>
        </w:rPr>
        <w:t>Dwg   dwg</w:t>
      </w:r>
      <w:r>
        <w:rPr>
          <w:rFonts w:hint="eastAsia" w:ascii="宋体" w:hAnsi="宋体" w:eastAsia="宋体"/>
          <w:sz w:val="21"/>
          <w:szCs w:val="21"/>
        </w:rPr>
        <w:t xml:space="preserve"> </w:t>
      </w:r>
      <w:r>
        <w:rPr>
          <w:rFonts w:ascii="宋体" w:hAnsi="宋体" w:eastAsia="宋体"/>
          <w:sz w:val="21"/>
          <w:szCs w:val="21"/>
        </w:rPr>
        <w:t xml:space="preserve"> </w:t>
      </w:r>
      <w:r>
        <w:rPr>
          <w:rFonts w:ascii="Helvetica" w:hAnsi="Helvetica" w:eastAsia="Helvetica"/>
          <w:sz w:val="21"/>
          <w:szCs w:val="21"/>
        </w:rPr>
        <w:t>dwt</w:t>
      </w:r>
      <w:r>
        <w:rPr>
          <w:rFonts w:hint="eastAsia" w:ascii="宋体" w:hAnsi="宋体" w:eastAsia="宋体"/>
          <w:sz w:val="21"/>
          <w:szCs w:val="21"/>
        </w:rPr>
        <w:t xml:space="preserve"> </w:t>
      </w:r>
      <w:r>
        <w:rPr>
          <w:rFonts w:ascii="宋体" w:hAnsi="宋体" w:eastAsia="宋体"/>
          <w:sz w:val="21"/>
          <w:szCs w:val="21"/>
        </w:rPr>
        <w:t xml:space="preserve">  </w:t>
      </w:r>
      <w:r>
        <w:rPr>
          <w:rFonts w:ascii="Helvetica" w:hAnsi="Helvetica" w:eastAsia="Helvetica"/>
          <w:sz w:val="21"/>
          <w:szCs w:val="21"/>
        </w:rPr>
        <w:t>dxf</w:t>
      </w:r>
    </w:p>
    <w:p>
      <w:pPr>
        <w:widowControl/>
        <w:numPr>
          <w:ilvl w:val="0"/>
          <w:numId w:val="2"/>
        </w:numPr>
        <w:tabs>
          <w:tab w:val="left" w:pos="1760"/>
        </w:tabs>
        <w:adjustRightInd w:val="0"/>
        <w:snapToGrid w:val="0"/>
        <w:spacing w:line="360" w:lineRule="auto"/>
        <w:ind w:hanging="340"/>
        <w:jc w:val="left"/>
        <w:rPr>
          <w:rFonts w:ascii="Helvetica" w:hAnsi="Helvetica" w:eastAsia="Helvetica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圆角、斜角</w:t>
      </w:r>
    </w:p>
    <w:p>
      <w:pPr>
        <w:widowControl/>
        <w:numPr>
          <w:ilvl w:val="0"/>
          <w:numId w:val="2"/>
        </w:numPr>
        <w:tabs>
          <w:tab w:val="left" w:pos="1760"/>
        </w:tabs>
        <w:adjustRightInd w:val="0"/>
        <w:snapToGrid w:val="0"/>
        <w:spacing w:line="360" w:lineRule="auto"/>
        <w:ind w:hanging="340"/>
        <w:jc w:val="left"/>
        <w:rPr>
          <w:rFonts w:ascii="Helvetica" w:hAnsi="Helvetica" w:eastAsia="Helvetica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 xml:space="preserve">鼠标单击工具栏图标启动命令    单击菜单选择菜单子选项启动命令 </w:t>
      </w:r>
      <w:r>
        <w:rPr>
          <w:rFonts w:ascii="宋体" w:hAnsi="宋体" w:eastAsia="宋体"/>
          <w:sz w:val="21"/>
          <w:szCs w:val="21"/>
        </w:rPr>
        <w:t xml:space="preserve">  </w:t>
      </w:r>
      <w:r>
        <w:rPr>
          <w:rFonts w:hint="eastAsia" w:ascii="宋体" w:hAnsi="宋体" w:eastAsia="宋体"/>
          <w:sz w:val="21"/>
          <w:szCs w:val="21"/>
        </w:rPr>
        <w:t>键盘输入命令的全称</w:t>
      </w:r>
      <w:r>
        <w:rPr>
          <w:rFonts w:hint="eastAsia" w:ascii="宋体" w:hAnsi="宋体" w:eastAsia="宋体"/>
          <w:sz w:val="21"/>
          <w:szCs w:val="21"/>
        </w:rPr>
        <w:t>或简称启动命令</w:t>
      </w:r>
    </w:p>
    <w:p>
      <w:pPr>
        <w:widowControl/>
        <w:numPr>
          <w:ilvl w:val="0"/>
          <w:numId w:val="3"/>
        </w:numPr>
        <w:tabs>
          <w:tab w:val="left" w:pos="1760"/>
        </w:tabs>
        <w:adjustRightInd w:val="0"/>
        <w:snapToGrid w:val="0"/>
        <w:spacing w:line="360" w:lineRule="auto"/>
        <w:ind w:hanging="340"/>
        <w:jc w:val="left"/>
        <w:rPr>
          <w:rFonts w:ascii="Helvetica" w:hAnsi="Helvetica" w:eastAsia="Helvetica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绝对直角坐标、相对直角坐标、绝对极坐标、相对极坐标</w:t>
      </w:r>
    </w:p>
    <w:p>
      <w:pPr>
        <w:widowControl/>
        <w:numPr>
          <w:ilvl w:val="0"/>
          <w:numId w:val="3"/>
        </w:numPr>
        <w:tabs>
          <w:tab w:val="left" w:pos="1760"/>
        </w:tabs>
        <w:adjustRightInd w:val="0"/>
        <w:snapToGrid w:val="0"/>
        <w:spacing w:line="360" w:lineRule="auto"/>
        <w:ind w:hanging="340"/>
        <w:jc w:val="left"/>
        <w:rPr>
          <w:rFonts w:ascii="Helvetica" w:hAnsi="Helvetica" w:eastAsia="Helvetica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毫米</w:t>
      </w:r>
    </w:p>
    <w:p>
      <w:pPr>
        <w:widowControl/>
        <w:numPr>
          <w:ilvl w:val="0"/>
          <w:numId w:val="3"/>
        </w:numPr>
        <w:tabs>
          <w:tab w:val="left" w:pos="1760"/>
        </w:tabs>
        <w:adjustRightInd w:val="0"/>
        <w:snapToGrid w:val="0"/>
        <w:spacing w:line="360" w:lineRule="auto"/>
        <w:ind w:hanging="340"/>
        <w:jc w:val="left"/>
        <w:rPr>
          <w:rFonts w:ascii="Helvetica" w:hAnsi="Helvetica" w:eastAsia="Helvetica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图样上标注的尺寸数值</w:t>
      </w:r>
    </w:p>
    <w:p>
      <w:pPr>
        <w:widowControl/>
        <w:numPr>
          <w:ilvl w:val="0"/>
          <w:numId w:val="3"/>
        </w:numPr>
        <w:tabs>
          <w:tab w:val="left" w:pos="1760"/>
        </w:tabs>
        <w:adjustRightInd w:val="0"/>
        <w:snapToGrid w:val="0"/>
        <w:spacing w:line="360" w:lineRule="auto"/>
        <w:ind w:hanging="340"/>
        <w:jc w:val="left"/>
        <w:rPr>
          <w:rFonts w:ascii="Helvetica" w:hAnsi="Helvetica" w:eastAsia="Helvetica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集中投影法、平行投影法、平行投影中的正投影法</w:t>
      </w:r>
      <w:bookmarkStart w:id="0" w:name="_GoBack"/>
      <w:bookmarkEnd w:id="0"/>
    </w:p>
    <w:p>
      <w:pPr>
        <w:widowControl/>
        <w:numPr>
          <w:ilvl w:val="0"/>
          <w:numId w:val="3"/>
        </w:numPr>
        <w:tabs>
          <w:tab w:val="left" w:pos="1760"/>
        </w:tabs>
        <w:adjustRightInd w:val="0"/>
        <w:snapToGrid w:val="0"/>
        <w:spacing w:line="360" w:lineRule="auto"/>
        <w:ind w:hanging="340"/>
        <w:jc w:val="left"/>
        <w:rPr>
          <w:rFonts w:ascii="Helvetica" w:hAnsi="Helvetica" w:eastAsia="Helvetica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长对正、高平齐、宽相等</w:t>
      </w:r>
    </w:p>
    <w:p>
      <w:pPr>
        <w:widowControl/>
        <w:numPr>
          <w:ilvl w:val="0"/>
          <w:numId w:val="3"/>
        </w:numPr>
        <w:tabs>
          <w:tab w:val="left" w:pos="1940"/>
        </w:tabs>
        <w:adjustRightInd w:val="0"/>
        <w:snapToGrid w:val="0"/>
        <w:spacing w:line="360" w:lineRule="auto"/>
        <w:ind w:hanging="520"/>
        <w:jc w:val="left"/>
        <w:rPr>
          <w:rFonts w:ascii="Helvetica" w:hAnsi="Helvetica" w:eastAsia="Helvetica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差集运算</w:t>
      </w:r>
    </w:p>
    <w:p>
      <w:pPr>
        <w:adjustRightInd w:val="0"/>
        <w:snapToGrid w:val="0"/>
        <w:spacing w:line="360" w:lineRule="auto"/>
        <w:jc w:val="left"/>
        <w:rPr>
          <w:rFonts w:ascii="Helvetica" w:hAnsi="Helvetica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二、选择题</w:t>
      </w:r>
      <w:r>
        <w:rPr>
          <w:rFonts w:ascii="Helvetica" w:hAnsi="Helvetica" w:eastAsia="Helvetica"/>
          <w:sz w:val="21"/>
          <w:szCs w:val="21"/>
        </w:rPr>
        <w:t>1.B2.B3.A4.D5.A6.C7.A8.A</w:t>
      </w:r>
    </w:p>
    <w:p>
      <w:pPr>
        <w:adjustRightInd w:val="0"/>
        <w:snapToGrid w:val="0"/>
        <w:spacing w:line="360" w:lineRule="auto"/>
        <w:jc w:val="left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三、判断题</w:t>
      </w:r>
    </w:p>
    <w:p>
      <w:pPr>
        <w:widowControl/>
        <w:numPr>
          <w:ilvl w:val="0"/>
          <w:numId w:val="4"/>
        </w:numPr>
        <w:tabs>
          <w:tab w:val="left" w:pos="1760"/>
        </w:tabs>
        <w:adjustRightInd w:val="0"/>
        <w:snapToGrid w:val="0"/>
        <w:spacing w:line="360" w:lineRule="auto"/>
        <w:ind w:hanging="340"/>
        <w:jc w:val="left"/>
        <w:rPr>
          <w:rFonts w:ascii="Helvetica" w:hAnsi="Helvetica" w:eastAsia="Helvetica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×</w:t>
      </w:r>
    </w:p>
    <w:p>
      <w:pPr>
        <w:widowControl/>
        <w:numPr>
          <w:ilvl w:val="0"/>
          <w:numId w:val="4"/>
        </w:numPr>
        <w:tabs>
          <w:tab w:val="left" w:pos="1760"/>
        </w:tabs>
        <w:adjustRightInd w:val="0"/>
        <w:snapToGrid w:val="0"/>
        <w:spacing w:line="360" w:lineRule="auto"/>
        <w:ind w:hanging="340"/>
        <w:jc w:val="left"/>
        <w:rPr>
          <w:rFonts w:ascii="Helvetica" w:hAnsi="Helvetica" w:eastAsia="Helvetica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√</w:t>
      </w:r>
    </w:p>
    <w:p>
      <w:pPr>
        <w:widowControl/>
        <w:numPr>
          <w:ilvl w:val="0"/>
          <w:numId w:val="4"/>
        </w:numPr>
        <w:tabs>
          <w:tab w:val="left" w:pos="1760"/>
        </w:tabs>
        <w:adjustRightInd w:val="0"/>
        <w:snapToGrid w:val="0"/>
        <w:spacing w:line="360" w:lineRule="auto"/>
        <w:ind w:hanging="340"/>
        <w:jc w:val="left"/>
        <w:rPr>
          <w:rFonts w:ascii="Helvetica" w:hAnsi="Helvetica" w:eastAsia="Helvetica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×</w:t>
      </w:r>
    </w:p>
    <w:p>
      <w:pPr>
        <w:widowControl/>
        <w:numPr>
          <w:ilvl w:val="0"/>
          <w:numId w:val="4"/>
        </w:numPr>
        <w:tabs>
          <w:tab w:val="left" w:pos="1760"/>
        </w:tabs>
        <w:adjustRightInd w:val="0"/>
        <w:snapToGrid w:val="0"/>
        <w:spacing w:line="360" w:lineRule="auto"/>
        <w:ind w:hanging="340"/>
        <w:jc w:val="left"/>
        <w:rPr>
          <w:rFonts w:ascii="Helvetica" w:hAnsi="Helvetica" w:eastAsia="Helvetica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×</w:t>
      </w:r>
    </w:p>
    <w:p>
      <w:pPr>
        <w:widowControl/>
        <w:numPr>
          <w:ilvl w:val="0"/>
          <w:numId w:val="4"/>
        </w:numPr>
        <w:tabs>
          <w:tab w:val="left" w:pos="1760"/>
        </w:tabs>
        <w:adjustRightInd w:val="0"/>
        <w:snapToGrid w:val="0"/>
        <w:spacing w:line="360" w:lineRule="auto"/>
        <w:ind w:hanging="340"/>
        <w:jc w:val="left"/>
        <w:rPr>
          <w:rFonts w:ascii="Helvetica" w:hAnsi="Helvetica" w:eastAsia="Helvetica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×</w:t>
      </w:r>
    </w:p>
    <w:p>
      <w:pPr>
        <w:widowControl/>
        <w:numPr>
          <w:ilvl w:val="0"/>
          <w:numId w:val="4"/>
        </w:numPr>
        <w:tabs>
          <w:tab w:val="left" w:pos="1760"/>
        </w:tabs>
        <w:adjustRightInd w:val="0"/>
        <w:snapToGrid w:val="0"/>
        <w:spacing w:line="360" w:lineRule="auto"/>
        <w:ind w:hanging="340"/>
        <w:jc w:val="left"/>
        <w:rPr>
          <w:rFonts w:ascii="Helvetica" w:hAnsi="Helvetica" w:eastAsia="Helvetica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×</w:t>
      </w:r>
    </w:p>
    <w:p>
      <w:pPr>
        <w:widowControl/>
        <w:numPr>
          <w:ilvl w:val="0"/>
          <w:numId w:val="4"/>
        </w:numPr>
        <w:tabs>
          <w:tab w:val="left" w:pos="1760"/>
        </w:tabs>
        <w:adjustRightInd w:val="0"/>
        <w:snapToGrid w:val="0"/>
        <w:spacing w:line="360" w:lineRule="auto"/>
        <w:ind w:hanging="340"/>
        <w:jc w:val="left"/>
        <w:rPr>
          <w:rFonts w:ascii="Helvetica" w:hAnsi="Helvetica" w:eastAsia="Helvetica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√</w:t>
      </w:r>
    </w:p>
    <w:p>
      <w:pPr>
        <w:widowControl/>
        <w:numPr>
          <w:ilvl w:val="0"/>
          <w:numId w:val="4"/>
        </w:numPr>
        <w:tabs>
          <w:tab w:val="left" w:pos="1760"/>
        </w:tabs>
        <w:adjustRightInd w:val="0"/>
        <w:snapToGrid w:val="0"/>
        <w:spacing w:line="360" w:lineRule="auto"/>
        <w:ind w:hanging="340"/>
        <w:jc w:val="left"/>
        <w:rPr>
          <w:rFonts w:ascii="Helvetica" w:hAnsi="Helvetica" w:eastAsia="Helvetica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×</w:t>
      </w:r>
    </w:p>
    <w:p>
      <w:pPr>
        <w:rPr>
          <w:b/>
          <w:sz w:val="21"/>
          <w:szCs w:val="21"/>
        </w:rPr>
      </w:pPr>
      <w:r>
        <w:rPr>
          <w:rFonts w:hint="eastAsia"/>
          <w:b/>
          <w:sz w:val="21"/>
          <w:szCs w:val="21"/>
        </w:rPr>
        <w:t>四、补图题</w:t>
      </w:r>
      <w:r>
        <w:rPr>
          <w:rFonts w:hint="eastAsia"/>
          <w:b/>
          <w:sz w:val="21"/>
          <w:szCs w:val="21"/>
        </w:rPr>
        <w:t xml:space="preserve"> </w:t>
      </w:r>
    </w:p>
    <w:p>
      <w:pPr>
        <w:rPr>
          <w:b/>
          <w:sz w:val="21"/>
          <w:szCs w:val="21"/>
        </w:rPr>
      </w:pPr>
      <w:r>
        <w:rPr>
          <w:rFonts w:hint="eastAsia"/>
          <w:b/>
          <w:sz w:val="21"/>
          <w:szCs w:val="21"/>
        </w:rPr>
        <w:t>1</w:t>
      </w:r>
      <w:r>
        <w:rPr>
          <w:b/>
          <w:sz w:val="21"/>
          <w:szCs w:val="21"/>
        </w:rPr>
        <w:t>.</w:t>
      </w:r>
    </w:p>
    <w:p>
      <w:pPr>
        <w:rPr>
          <w:b/>
          <w:sz w:val="21"/>
          <w:szCs w:val="21"/>
        </w:rPr>
      </w:pPr>
      <w:r>
        <w:rPr>
          <w:sz w:val="21"/>
          <w:szCs w:val="21"/>
        </w:rPr>
        <w:drawing>
          <wp:inline distT="0" distB="0" distL="0" distR="0">
            <wp:extent cx="2580640" cy="185674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580952" cy="1857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sz w:val="21"/>
          <w:szCs w:val="21"/>
        </w:rPr>
      </w:pPr>
      <w:r>
        <w:rPr>
          <w:rFonts w:hint="eastAsia"/>
          <w:b/>
          <w:sz w:val="21"/>
          <w:szCs w:val="21"/>
        </w:rPr>
        <w:t xml:space="preserve">2                      </w:t>
      </w:r>
    </w:p>
    <w:p>
      <w:pPr>
        <w:ind w:firstLine="180"/>
        <w:rPr>
          <w:rFonts w:ascii="宋体" w:hAnsi="宋体"/>
          <w:b/>
          <w:sz w:val="21"/>
          <w:szCs w:val="21"/>
        </w:rPr>
      </w:pPr>
      <w:r>
        <w:rPr>
          <w:rFonts w:hint="eastAsia" w:ascii="宋体" w:hAnsi="宋体"/>
          <w:b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1485900</wp:posOffset>
                </wp:positionV>
                <wp:extent cx="114300" cy="99060"/>
                <wp:effectExtent l="0" t="0" r="0" b="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" cy="990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4pt;margin-top:117pt;height:7.8pt;width:9pt;z-index:251660288;mso-width-relative:page;mso-height-relative:page;" fillcolor="#FFFFFF" filled="t" stroked="f" coordsize="21600,21600" o:gfxdata="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iTcE1dgAAAALAQAADwAAAAAAAAABACAAAAAiAAAAZHJzL2Rvd25yZXYueG1sUEsBAhQAFAAA&#10;AAgAh07iQAoczBQoAgAAPAQAAA4AAAAAAAAAAQAgAAAAJwEAAGRycy9lMm9Eb2MueG1sUEsFBgAA&#10;AAAGAAYAWQEAAMEFAAAAAA=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b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4343400</wp:posOffset>
                </wp:positionH>
                <wp:positionV relativeFrom="paragraph">
                  <wp:posOffset>1485900</wp:posOffset>
                </wp:positionV>
                <wp:extent cx="114300" cy="99060"/>
                <wp:effectExtent l="0" t="0" r="0" b="0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" cy="990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42pt;margin-top:117pt;height:7.8pt;width:9pt;z-index:251661312;mso-width-relative:page;mso-height-relative:page;" fillcolor="#FFFFFF" filled="t" stroked="f" coordsize="21600,21600" o:gfxdata="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W1wQVNgAAAALAQAADwAAAAAAAAABACAAAAAiAAAAZHJzL2Rvd25yZXYueG1sUEsBAhQAFAAA&#10;AAgAh07iQDdmY+0oAgAAPAQAAA4AAAAAAAAAAQAgAAAAJwEAAGRycy9lMm9Eb2MueG1sUEsFBgAA&#10;AAAGAAYAWQEAAMEFAAAAAA=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b/>
          <w:sz w:val="21"/>
          <w:szCs w:val="21"/>
        </w:rPr>
        <w:t xml:space="preserve">   </w:t>
      </w:r>
      <w:r>
        <w:rPr>
          <w:rFonts w:hint="eastAsia" w:ascii="宋体" w:hAnsi="宋体"/>
          <w:b/>
          <w:sz w:val="21"/>
          <w:szCs w:val="21"/>
        </w:rPr>
        <w:drawing>
          <wp:inline distT="0" distB="0" distL="0" distR="0">
            <wp:extent cx="1981200" cy="1095375"/>
            <wp:effectExtent l="0" t="0" r="0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49530</wp:posOffset>
                </wp:positionV>
                <wp:extent cx="635" cy="0"/>
                <wp:effectExtent l="9525" t="11430" r="8890" b="762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7pt;margin-top:3.9pt;height:0pt;width:0.05pt;z-index:251659264;mso-width-relative:page;mso-height-relative:page;" filled="f" stroked="t" coordsize="21600,21600" o:gfxdata="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BqMPKu0wAAAAcBAAAPAAAA&#10;AAAAAAEAIAAAACIAAABkcnMvZG93bnJldi54bWxQSwECFAAUAAAACACHTuJA1qJ6suEBAACmAwAA&#10;DgAAAAAAAAABACAAAAAiAQAAZHJzL2Uyb0RvYy54bWxQSwUGAAAAAAYABgBZAQAAdQ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ind w:firstLine="118"/>
        <w:rPr>
          <w:rFonts w:ascii="宋体" w:hAnsi="宋体"/>
          <w:b/>
          <w:sz w:val="21"/>
          <w:szCs w:val="21"/>
        </w:rPr>
      </w:pPr>
      <w:r>
        <w:rPr>
          <w:rFonts w:hint="eastAsia" w:ascii="宋体" w:hAnsi="宋体"/>
          <w:b/>
          <w:sz w:val="21"/>
          <w:szCs w:val="21"/>
        </w:rPr>
        <w:t>3、</w:t>
      </w:r>
    </w:p>
    <w:p>
      <w:pPr>
        <w:rPr>
          <w:rFonts w:ascii="宋体" w:hAnsi="宋体"/>
          <w:b/>
          <w:sz w:val="21"/>
          <w:szCs w:val="21"/>
        </w:rPr>
      </w:pPr>
      <w:r>
        <w:rPr>
          <w:rFonts w:hint="eastAsia" w:ascii="宋体" w:hAnsi="宋体"/>
          <w:b/>
          <w:sz w:val="21"/>
          <w:szCs w:val="21"/>
        </w:rPr>
        <w:drawing>
          <wp:inline distT="0" distB="0" distL="0" distR="0">
            <wp:extent cx="3790950" cy="1857375"/>
            <wp:effectExtent l="0" t="0" r="0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4720" t="32338" r="13200" b="33807"/>
                    <a:stretch>
                      <a:fillRect/>
                    </a:stretch>
                  </pic:blipFill>
                  <pic:spPr>
                    <a:xfrm>
                      <a:off x="0" y="0"/>
                      <a:ext cx="3790950" cy="185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宋体" w:hAnsi="宋体"/>
          <w:b/>
          <w:sz w:val="21"/>
          <w:szCs w:val="21"/>
        </w:rPr>
      </w:pPr>
      <w:r>
        <w:rPr>
          <w:rFonts w:hint="eastAsia" w:ascii="宋体" w:hAnsi="宋体"/>
          <w:b/>
          <w:sz w:val="21"/>
          <w:szCs w:val="21"/>
        </w:rPr>
        <w:t>4</w:t>
      </w:r>
    </w:p>
    <w:p>
      <w:pPr>
        <w:rPr>
          <w:b/>
          <w:sz w:val="21"/>
          <w:szCs w:val="21"/>
        </w:rPr>
      </w:pPr>
      <w:r>
        <w:rPr>
          <w:rFonts w:hint="eastAsia"/>
          <w:sz w:val="21"/>
          <w:szCs w:val="21"/>
        </w:rPr>
        <w:drawing>
          <wp:inline distT="0" distB="0" distL="0" distR="0">
            <wp:extent cx="3429000" cy="143827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biLevel thresh="50000"/>
                      <a:grayscl/>
                      <a:lum bright="-46000" contrast="6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534" t="7813" r="15926" b="38745"/>
                    <a:stretch>
                      <a:fillRect/>
                    </a:stretch>
                  </pic:blipFill>
                  <pic:spPr>
                    <a:xfrm>
                      <a:off x="0" y="0"/>
                      <a:ext cx="3429000" cy="1438275"/>
                    </a:xfrm>
                    <a:prstGeom prst="rect">
                      <a:avLst/>
                    </a:prstGeom>
                    <a:solidFill>
                      <a:srgbClr val="000000">
                        <a:alpha val="8900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360" w:lineRule="auto"/>
        <w:jc w:val="left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5</w:t>
      </w:r>
      <w:r>
        <w:rPr>
          <w:rFonts w:ascii="宋体" w:hAnsi="宋体" w:eastAsia="宋体"/>
          <w:sz w:val="21"/>
          <w:szCs w:val="21"/>
        </w:rPr>
        <w:t>.</w:t>
      </w:r>
      <w:r>
        <w:rPr>
          <w:rFonts w:hint="eastAsia" w:ascii="宋体" w:hAnsi="宋体" w:eastAsia="宋体"/>
          <w:sz w:val="21"/>
          <w:szCs w:val="21"/>
        </w:rPr>
        <w:t>读图题：</w:t>
      </w:r>
    </w:p>
    <w:p>
      <w:pPr>
        <w:rPr>
          <w:rFonts w:ascii="楷体" w:hAnsi="楷体" w:eastAsia="楷体"/>
          <w:sz w:val="21"/>
          <w:szCs w:val="21"/>
        </w:rPr>
      </w:pPr>
      <w:r>
        <w:rPr>
          <w:rFonts w:hint="eastAsia" w:ascii="楷体" w:hAnsi="楷体" w:eastAsia="楷体"/>
          <w:sz w:val="21"/>
          <w:szCs w:val="21"/>
        </w:rPr>
        <w:t xml:space="preserve">1．局部；孔ф21；键槽  </w:t>
      </w:r>
    </w:p>
    <w:p>
      <w:pPr>
        <w:rPr>
          <w:rFonts w:ascii="楷体" w:hAnsi="楷体" w:eastAsia="楷体"/>
          <w:sz w:val="21"/>
          <w:szCs w:val="21"/>
        </w:rPr>
      </w:pPr>
      <w:r>
        <w:rPr>
          <w:rFonts w:hint="eastAsia" w:ascii="楷体" w:hAnsi="楷体" w:eastAsia="楷体"/>
          <w:sz w:val="21"/>
          <w:szCs w:val="21"/>
        </w:rPr>
        <w:t xml:space="preserve">2．剖切面迹线延长线上；对称图形 </w:t>
      </w:r>
    </w:p>
    <w:p>
      <w:pPr>
        <w:rPr>
          <w:rFonts w:ascii="楷体" w:hAnsi="楷体" w:eastAsia="楷体"/>
          <w:sz w:val="21"/>
          <w:szCs w:val="21"/>
        </w:rPr>
      </w:pPr>
      <w:r>
        <w:rPr>
          <w:rFonts w:hint="eastAsia" w:ascii="楷体" w:hAnsi="楷体" w:eastAsia="楷体"/>
          <w:sz w:val="21"/>
          <w:szCs w:val="21"/>
        </w:rPr>
        <w:t xml:space="preserve">3．形状；尺寸；左视图   </w:t>
      </w:r>
    </w:p>
    <w:p>
      <w:pPr>
        <w:rPr>
          <w:rFonts w:ascii="楷体" w:hAnsi="楷体" w:eastAsia="楷体"/>
          <w:sz w:val="21"/>
          <w:szCs w:val="21"/>
        </w:rPr>
      </w:pPr>
      <w:r>
        <w:rPr>
          <w:rFonts w:hint="eastAsia" w:ascii="楷体" w:hAnsi="楷体" w:eastAsia="楷体"/>
          <w:sz w:val="21"/>
          <w:szCs w:val="21"/>
        </w:rPr>
        <w:t xml:space="preserve">4．宽度；深度 </w:t>
      </w:r>
    </w:p>
    <w:p>
      <w:pPr>
        <w:rPr>
          <w:rFonts w:ascii="楷体" w:hAnsi="楷体" w:eastAsia="楷体"/>
          <w:sz w:val="21"/>
          <w:szCs w:val="21"/>
        </w:rPr>
      </w:pPr>
      <w:r>
        <w:rPr>
          <w:rFonts w:hint="eastAsia" w:ascii="楷体" w:hAnsi="楷体" w:eastAsia="楷体"/>
          <w:sz w:val="21"/>
          <w:szCs w:val="21"/>
        </w:rPr>
        <w:t xml:space="preserve">5．12．5    </w:t>
      </w:r>
    </w:p>
    <w:p>
      <w:pPr>
        <w:rPr>
          <w:rFonts w:ascii="楷体" w:hAnsi="楷体" w:eastAsia="楷体"/>
          <w:sz w:val="21"/>
          <w:szCs w:val="21"/>
        </w:rPr>
      </w:pPr>
      <w:r>
        <w:rPr>
          <w:rFonts w:hint="eastAsia" w:ascii="楷体" w:hAnsi="楷体" w:eastAsia="楷体"/>
          <w:sz w:val="21"/>
          <w:szCs w:val="21"/>
        </w:rPr>
        <w:t>6．左</w:t>
      </w:r>
    </w:p>
    <w:p>
      <w:pPr>
        <w:rPr>
          <w:b/>
          <w:sz w:val="21"/>
          <w:szCs w:val="21"/>
        </w:rPr>
      </w:pPr>
    </w:p>
    <w:p>
      <w:pPr>
        <w:widowControl/>
        <w:tabs>
          <w:tab w:val="left" w:pos="1760"/>
        </w:tabs>
        <w:adjustRightInd w:val="0"/>
        <w:snapToGrid w:val="0"/>
        <w:spacing w:line="360" w:lineRule="auto"/>
        <w:jc w:val="left"/>
        <w:rPr>
          <w:rFonts w:ascii="Helvetica" w:hAnsi="Helvetica" w:eastAsia="Helvetica"/>
          <w:sz w:val="21"/>
          <w:szCs w:val="21"/>
        </w:rPr>
      </w:pPr>
    </w:p>
    <w:p>
      <w:pPr>
        <w:adjustRightInd w:val="0"/>
        <w:snapToGrid w:val="0"/>
        <w:spacing w:line="360" w:lineRule="auto"/>
        <w:jc w:val="left"/>
        <w:rPr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3"/>
    <w:multiLevelType w:val="multilevel"/>
    <w:tmpl w:val="00000003"/>
    <w:lvl w:ilvl="0" w:tentative="0">
      <w:start w:val="1"/>
      <w:numFmt w:val="decimal"/>
      <w:lvlText w:val="%1."/>
      <w:lvlJc w:val="left"/>
      <w:pPr>
        <w:ind w:left="0" w:firstLine="0"/>
      </w:pPr>
    </w:lvl>
    <w:lvl w:ilvl="1" w:tentative="0">
      <w:start w:val="1"/>
      <w:numFmt w:val="bullet"/>
      <w:lvlText w:val=""/>
      <w:lvlJc w:val="left"/>
      <w:pPr>
        <w:ind w:left="0" w:firstLine="0"/>
      </w:pPr>
    </w:lvl>
    <w:lvl w:ilvl="2" w:tentative="0">
      <w:start w:val="1"/>
      <w:numFmt w:val="bullet"/>
      <w:lvlText w:val=""/>
      <w:lvlJc w:val="left"/>
      <w:pPr>
        <w:ind w:left="0" w:firstLine="0"/>
      </w:pPr>
    </w:lvl>
    <w:lvl w:ilvl="3" w:tentative="0">
      <w:start w:val="1"/>
      <w:numFmt w:val="bullet"/>
      <w:lvlText w:val=""/>
      <w:lvlJc w:val="left"/>
      <w:pPr>
        <w:ind w:left="0" w:firstLine="0"/>
      </w:pPr>
    </w:lvl>
    <w:lvl w:ilvl="4" w:tentative="0">
      <w:start w:val="1"/>
      <w:numFmt w:val="bullet"/>
      <w:lvlText w:val=""/>
      <w:lvlJc w:val="left"/>
      <w:pPr>
        <w:ind w:left="0" w:firstLine="0"/>
      </w:pPr>
    </w:lvl>
    <w:lvl w:ilvl="5" w:tentative="0">
      <w:start w:val="1"/>
      <w:numFmt w:val="bullet"/>
      <w:lvlText w:val=""/>
      <w:lvlJc w:val="left"/>
      <w:pPr>
        <w:ind w:left="0" w:firstLine="0"/>
      </w:pPr>
    </w:lvl>
    <w:lvl w:ilvl="6" w:tentative="0">
      <w:start w:val="1"/>
      <w:numFmt w:val="bullet"/>
      <w:lvlText w:val=""/>
      <w:lvlJc w:val="left"/>
      <w:pPr>
        <w:ind w:left="0" w:firstLine="0"/>
      </w:pPr>
    </w:lvl>
    <w:lvl w:ilvl="7" w:tentative="0">
      <w:start w:val="1"/>
      <w:numFmt w:val="bullet"/>
      <w:lvlText w:val=""/>
      <w:lvlJc w:val="left"/>
      <w:pPr>
        <w:ind w:left="0" w:firstLine="0"/>
      </w:pPr>
    </w:lvl>
    <w:lvl w:ilvl="8" w:tentative="0">
      <w:start w:val="1"/>
      <w:numFmt w:val="bullet"/>
      <w:lvlText w:val=""/>
      <w:lvlJc w:val="left"/>
      <w:pPr>
        <w:ind w:left="0" w:firstLine="0"/>
      </w:pPr>
    </w:lvl>
  </w:abstractNum>
  <w:abstractNum w:abstractNumId="1">
    <w:nsid w:val="00000004"/>
    <w:multiLevelType w:val="multilevel"/>
    <w:tmpl w:val="00000004"/>
    <w:lvl w:ilvl="0" w:tentative="0">
      <w:start w:val="3"/>
      <w:numFmt w:val="decimal"/>
      <w:lvlText w:val="%1."/>
      <w:lvlJc w:val="left"/>
      <w:pPr>
        <w:ind w:left="0" w:firstLine="0"/>
      </w:pPr>
    </w:lvl>
    <w:lvl w:ilvl="1" w:tentative="0">
      <w:start w:val="1"/>
      <w:numFmt w:val="bullet"/>
      <w:lvlText w:val=""/>
      <w:lvlJc w:val="left"/>
      <w:pPr>
        <w:ind w:left="0" w:firstLine="0"/>
      </w:pPr>
    </w:lvl>
    <w:lvl w:ilvl="2" w:tentative="0">
      <w:start w:val="1"/>
      <w:numFmt w:val="bullet"/>
      <w:lvlText w:val=""/>
      <w:lvlJc w:val="left"/>
      <w:pPr>
        <w:ind w:left="0" w:firstLine="0"/>
      </w:pPr>
    </w:lvl>
    <w:lvl w:ilvl="3" w:tentative="0">
      <w:start w:val="1"/>
      <w:numFmt w:val="bullet"/>
      <w:lvlText w:val=""/>
      <w:lvlJc w:val="left"/>
      <w:pPr>
        <w:ind w:left="0" w:firstLine="0"/>
      </w:pPr>
    </w:lvl>
    <w:lvl w:ilvl="4" w:tentative="0">
      <w:start w:val="1"/>
      <w:numFmt w:val="bullet"/>
      <w:lvlText w:val=""/>
      <w:lvlJc w:val="left"/>
      <w:pPr>
        <w:ind w:left="0" w:firstLine="0"/>
      </w:pPr>
    </w:lvl>
    <w:lvl w:ilvl="5" w:tentative="0">
      <w:start w:val="1"/>
      <w:numFmt w:val="bullet"/>
      <w:lvlText w:val=""/>
      <w:lvlJc w:val="left"/>
      <w:pPr>
        <w:ind w:left="0" w:firstLine="0"/>
      </w:pPr>
    </w:lvl>
    <w:lvl w:ilvl="6" w:tentative="0">
      <w:start w:val="1"/>
      <w:numFmt w:val="bullet"/>
      <w:lvlText w:val=""/>
      <w:lvlJc w:val="left"/>
      <w:pPr>
        <w:ind w:left="0" w:firstLine="0"/>
      </w:pPr>
    </w:lvl>
    <w:lvl w:ilvl="7" w:tentative="0">
      <w:start w:val="1"/>
      <w:numFmt w:val="bullet"/>
      <w:lvlText w:val=""/>
      <w:lvlJc w:val="left"/>
      <w:pPr>
        <w:ind w:left="0" w:firstLine="0"/>
      </w:pPr>
    </w:lvl>
    <w:lvl w:ilvl="8" w:tentative="0">
      <w:start w:val="1"/>
      <w:numFmt w:val="bullet"/>
      <w:lvlText w:val=""/>
      <w:lvlJc w:val="left"/>
      <w:pPr>
        <w:ind w:left="0" w:firstLine="0"/>
      </w:pPr>
    </w:lvl>
  </w:abstractNum>
  <w:abstractNum w:abstractNumId="2">
    <w:nsid w:val="00000005"/>
    <w:multiLevelType w:val="multilevel"/>
    <w:tmpl w:val="00000005"/>
    <w:lvl w:ilvl="0" w:tentative="0">
      <w:start w:val="5"/>
      <w:numFmt w:val="decimal"/>
      <w:lvlText w:val="%1."/>
      <w:lvlJc w:val="left"/>
      <w:pPr>
        <w:ind w:left="0" w:firstLine="0"/>
      </w:pPr>
    </w:lvl>
    <w:lvl w:ilvl="1" w:tentative="0">
      <w:start w:val="1"/>
      <w:numFmt w:val="bullet"/>
      <w:lvlText w:val=""/>
      <w:lvlJc w:val="left"/>
      <w:pPr>
        <w:ind w:left="0" w:firstLine="0"/>
      </w:pPr>
    </w:lvl>
    <w:lvl w:ilvl="2" w:tentative="0">
      <w:start w:val="1"/>
      <w:numFmt w:val="bullet"/>
      <w:lvlText w:val=""/>
      <w:lvlJc w:val="left"/>
      <w:pPr>
        <w:ind w:left="0" w:firstLine="0"/>
      </w:pPr>
    </w:lvl>
    <w:lvl w:ilvl="3" w:tentative="0">
      <w:start w:val="1"/>
      <w:numFmt w:val="bullet"/>
      <w:lvlText w:val=""/>
      <w:lvlJc w:val="left"/>
      <w:pPr>
        <w:ind w:left="0" w:firstLine="0"/>
      </w:pPr>
    </w:lvl>
    <w:lvl w:ilvl="4" w:tentative="0">
      <w:start w:val="1"/>
      <w:numFmt w:val="bullet"/>
      <w:lvlText w:val=""/>
      <w:lvlJc w:val="left"/>
      <w:pPr>
        <w:ind w:left="0" w:firstLine="0"/>
      </w:pPr>
    </w:lvl>
    <w:lvl w:ilvl="5" w:tentative="0">
      <w:start w:val="1"/>
      <w:numFmt w:val="bullet"/>
      <w:lvlText w:val=""/>
      <w:lvlJc w:val="left"/>
      <w:pPr>
        <w:ind w:left="0" w:firstLine="0"/>
      </w:pPr>
    </w:lvl>
    <w:lvl w:ilvl="6" w:tentative="0">
      <w:start w:val="1"/>
      <w:numFmt w:val="bullet"/>
      <w:lvlText w:val=""/>
      <w:lvlJc w:val="left"/>
      <w:pPr>
        <w:ind w:left="0" w:firstLine="0"/>
      </w:pPr>
    </w:lvl>
    <w:lvl w:ilvl="7" w:tentative="0">
      <w:start w:val="1"/>
      <w:numFmt w:val="bullet"/>
      <w:lvlText w:val=""/>
      <w:lvlJc w:val="left"/>
      <w:pPr>
        <w:ind w:left="0" w:firstLine="0"/>
      </w:pPr>
    </w:lvl>
    <w:lvl w:ilvl="8" w:tentative="0">
      <w:start w:val="1"/>
      <w:numFmt w:val="bullet"/>
      <w:lvlText w:val=""/>
      <w:lvlJc w:val="left"/>
      <w:pPr>
        <w:ind w:left="0" w:firstLine="0"/>
      </w:pPr>
    </w:lvl>
  </w:abstractNum>
  <w:abstractNum w:abstractNumId="3">
    <w:nsid w:val="00000006"/>
    <w:multiLevelType w:val="multilevel"/>
    <w:tmpl w:val="00000006"/>
    <w:lvl w:ilvl="0" w:tentative="0">
      <w:start w:val="1"/>
      <w:numFmt w:val="decimal"/>
      <w:lvlText w:val="%1."/>
      <w:lvlJc w:val="left"/>
      <w:pPr>
        <w:ind w:left="0" w:firstLine="0"/>
      </w:pPr>
    </w:lvl>
    <w:lvl w:ilvl="1" w:tentative="0">
      <w:start w:val="1"/>
      <w:numFmt w:val="bullet"/>
      <w:lvlText w:val=""/>
      <w:lvlJc w:val="left"/>
      <w:pPr>
        <w:ind w:left="0" w:firstLine="0"/>
      </w:pPr>
    </w:lvl>
    <w:lvl w:ilvl="2" w:tentative="0">
      <w:start w:val="1"/>
      <w:numFmt w:val="bullet"/>
      <w:lvlText w:val=""/>
      <w:lvlJc w:val="left"/>
      <w:pPr>
        <w:ind w:left="0" w:firstLine="0"/>
      </w:pPr>
    </w:lvl>
    <w:lvl w:ilvl="3" w:tentative="0">
      <w:start w:val="1"/>
      <w:numFmt w:val="bullet"/>
      <w:lvlText w:val=""/>
      <w:lvlJc w:val="left"/>
      <w:pPr>
        <w:ind w:left="0" w:firstLine="0"/>
      </w:pPr>
    </w:lvl>
    <w:lvl w:ilvl="4" w:tentative="0">
      <w:start w:val="1"/>
      <w:numFmt w:val="bullet"/>
      <w:lvlText w:val=""/>
      <w:lvlJc w:val="left"/>
      <w:pPr>
        <w:ind w:left="0" w:firstLine="0"/>
      </w:pPr>
    </w:lvl>
    <w:lvl w:ilvl="5" w:tentative="0">
      <w:start w:val="1"/>
      <w:numFmt w:val="bullet"/>
      <w:lvlText w:val=""/>
      <w:lvlJc w:val="left"/>
      <w:pPr>
        <w:ind w:left="0" w:firstLine="0"/>
      </w:pPr>
    </w:lvl>
    <w:lvl w:ilvl="6" w:tentative="0">
      <w:start w:val="1"/>
      <w:numFmt w:val="bullet"/>
      <w:lvlText w:val=""/>
      <w:lvlJc w:val="left"/>
      <w:pPr>
        <w:ind w:left="0" w:firstLine="0"/>
      </w:pPr>
    </w:lvl>
    <w:lvl w:ilvl="7" w:tentative="0">
      <w:start w:val="1"/>
      <w:numFmt w:val="bullet"/>
      <w:lvlText w:val=""/>
      <w:lvlJc w:val="left"/>
      <w:pPr>
        <w:ind w:left="0" w:firstLine="0"/>
      </w:pPr>
    </w:lvl>
    <w:lvl w:ilvl="8" w:tentative="0">
      <w:start w:val="1"/>
      <w:numFmt w:val="bullet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3"/>
    </w:lvlOverride>
  </w:num>
  <w:num w:numId="3">
    <w:abstractNumId w:val="2"/>
    <w:lvlOverride w:ilvl="0">
      <w:startOverride w:val="5"/>
    </w:lvlOverride>
  </w:num>
  <w:num w:numId="4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FE5"/>
    <w:rsid w:val="002912FF"/>
    <w:rsid w:val="00C52026"/>
    <w:rsid w:val="00E22FE5"/>
    <w:rsid w:val="00ED4131"/>
    <w:rsid w:val="131A4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5"/>
    <w:semiHidden/>
    <w:unhideWhenUsed/>
    <w:uiPriority w:val="99"/>
    <w:pPr>
      <w:ind w:left="100" w:leftChars="2500"/>
    </w:pPr>
  </w:style>
  <w:style w:type="character" w:customStyle="1" w:styleId="5">
    <w:name w:val="日期 字符"/>
    <w:basedOn w:val="4"/>
    <w:link w:val="2"/>
    <w:semiHidden/>
    <w:uiPriority w:val="99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4.wmf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242</Words>
  <Characters>277</Characters>
  <Lines>2</Lines>
  <Paragraphs>1</Paragraphs>
  <TotalTime>5</TotalTime>
  <ScaleCrop>false</ScaleCrop>
  <LinksUpToDate>false</LinksUpToDate>
  <CharactersWithSpaces>329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2022-04-19T18:03:00Z</dcterms:created>
  <dc:creator>张 康</dc:creator>
  <cp:lastModifiedBy>随风</cp:lastModifiedBy>
  <dcterms:modified xsi:type="dcterms:W3CDTF">2022-04-21T03:02:10Z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ondata">
    <vt:lpwstr>eyJoZGlkIjoiYWY0MGQ3MzY4Njc5NDViMzBmMzU0Yjk1ZmYzYTQ0MzQifQ==</vt:lpwstr>
  </property>
  <property fmtid="{D5CDD505-2E9C-101B-9397-08002B2CF9AE}" pid="3" name="KSOProductBuildVer">
    <vt:lpwstr>2052-11.1.0.11636</vt:lpwstr>
  </property>
  <property fmtid="{D5CDD505-2E9C-101B-9397-08002B2CF9AE}" pid="4" name="ICV">
    <vt:lpwstr>2858DC1849A5480BB412F6755E3CDD40</vt:lpwstr>
  </property>
</Properties>
</file>