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4B481">
      <w:pPr>
        <w:widowControl/>
        <w:spacing w:line="540" w:lineRule="atLeast"/>
        <w:rPr>
          <w:rFonts w:ascii="宋体" w:hAnsi="宋体" w:cs="宋体"/>
          <w:b/>
          <w:bCs/>
          <w:kern w:val="0"/>
          <w:sz w:val="44"/>
          <w:szCs w:val="44"/>
        </w:rPr>
      </w:pPr>
      <w:r>
        <w:rPr>
          <w:rFonts w:hint="eastAsia" w:ascii="宋体" w:hAnsi="宋体" w:cs="宋体"/>
          <w:b/>
          <w:bCs/>
          <w:kern w:val="0"/>
          <w:sz w:val="44"/>
          <w:szCs w:val="44"/>
        </w:rPr>
        <w:t>附件：</w:t>
      </w:r>
    </w:p>
    <w:p w14:paraId="412E4B54">
      <w:pPr>
        <w:widowControl/>
        <w:jc w:val="center"/>
        <w:rPr>
          <w:rFonts w:hint="eastAsia" w:ascii="宋体" w:hAnsi="宋体" w:cs="宋体"/>
          <w:b/>
          <w:bCs/>
          <w:kern w:val="0"/>
          <w:sz w:val="44"/>
          <w:szCs w:val="44"/>
        </w:rPr>
      </w:pPr>
      <w:bookmarkStart w:id="0" w:name="_Hlk51597778"/>
      <w:r>
        <w:rPr>
          <w:rFonts w:hint="eastAsia" w:ascii="宋体" w:hAnsi="宋体" w:cs="宋体"/>
          <w:b/>
          <w:bCs/>
          <w:kern w:val="0"/>
          <w:sz w:val="44"/>
          <w:szCs w:val="44"/>
        </w:rPr>
        <w:t>西安交通大学成人高等教育</w:t>
      </w:r>
    </w:p>
    <w:p w14:paraId="269A772E">
      <w:pPr>
        <w:widowControl/>
        <w:jc w:val="center"/>
        <w:rPr>
          <w:rFonts w:ascii="宋体" w:hAnsi="宋体" w:cs="宋体"/>
          <w:b/>
          <w:bCs/>
          <w:kern w:val="0"/>
          <w:sz w:val="44"/>
          <w:szCs w:val="44"/>
        </w:rPr>
      </w:pPr>
      <w:r>
        <w:rPr>
          <w:rFonts w:hint="eastAsia" w:ascii="宋体" w:hAnsi="宋体" w:cs="宋体"/>
          <w:b/>
          <w:bCs/>
          <w:kern w:val="0"/>
          <w:sz w:val="44"/>
          <w:szCs w:val="44"/>
        </w:rPr>
        <w:t>202</w:t>
      </w:r>
      <w:r>
        <w:rPr>
          <w:rFonts w:hint="eastAsia" w:ascii="宋体" w:hAnsi="宋体" w:cs="宋体"/>
          <w:b/>
          <w:bCs/>
          <w:kern w:val="0"/>
          <w:sz w:val="44"/>
          <w:szCs w:val="44"/>
          <w:lang w:val="en-US" w:eastAsia="zh-CN"/>
        </w:rPr>
        <w:t>3</w:t>
      </w:r>
      <w:r>
        <w:rPr>
          <w:rFonts w:hint="eastAsia" w:ascii="宋体" w:hAnsi="宋体" w:cs="宋体"/>
          <w:b/>
          <w:bCs/>
          <w:kern w:val="0"/>
          <w:sz w:val="44"/>
          <w:szCs w:val="44"/>
        </w:rPr>
        <w:t>级</w:t>
      </w:r>
      <w:r>
        <w:rPr>
          <w:rFonts w:hint="eastAsia" w:ascii="宋体" w:hAnsi="宋体" w:cs="宋体"/>
          <w:b/>
          <w:bCs/>
          <w:kern w:val="0"/>
          <w:sz w:val="44"/>
          <w:szCs w:val="44"/>
          <w:lang w:eastAsia="zh-CN"/>
        </w:rPr>
        <w:t>（</w:t>
      </w:r>
      <w:r>
        <w:rPr>
          <w:rFonts w:hint="eastAsia" w:ascii="宋体" w:hAnsi="宋体" w:cs="宋体"/>
          <w:b/>
          <w:bCs/>
          <w:kern w:val="0"/>
          <w:sz w:val="44"/>
          <w:szCs w:val="44"/>
          <w:lang w:val="en-US" w:eastAsia="zh-CN"/>
        </w:rPr>
        <w:t>含</w:t>
      </w:r>
      <w:r>
        <w:rPr>
          <w:rFonts w:hint="eastAsia" w:ascii="宋体" w:hAnsi="宋体" w:cs="宋体"/>
          <w:b/>
          <w:bCs/>
          <w:kern w:val="0"/>
          <w:sz w:val="44"/>
          <w:szCs w:val="44"/>
          <w:lang w:eastAsia="zh-CN"/>
        </w:rPr>
        <w:t>）</w:t>
      </w:r>
      <w:r>
        <w:rPr>
          <w:rFonts w:hint="eastAsia" w:ascii="宋体" w:hAnsi="宋体" w:cs="宋体"/>
          <w:b/>
          <w:bCs/>
          <w:kern w:val="0"/>
          <w:sz w:val="44"/>
          <w:szCs w:val="44"/>
          <w:lang w:val="en-US" w:eastAsia="zh-CN"/>
        </w:rPr>
        <w:t>及以前</w:t>
      </w:r>
      <w:r>
        <w:rPr>
          <w:rFonts w:hint="eastAsia" w:ascii="宋体" w:hAnsi="宋体" w:cs="宋体"/>
          <w:b/>
          <w:bCs/>
          <w:kern w:val="0"/>
          <w:sz w:val="44"/>
          <w:szCs w:val="44"/>
        </w:rPr>
        <w:t>专升本毕业论文（设计）写作要求</w:t>
      </w:r>
    </w:p>
    <w:p w14:paraId="12EF773F">
      <w:pPr>
        <w:widowControl/>
        <w:jc w:val="center"/>
        <w:rPr>
          <w:rFonts w:ascii="宋体" w:hAnsi="宋体" w:cs="宋体"/>
          <w:b/>
          <w:bCs/>
          <w:kern w:val="0"/>
          <w:sz w:val="44"/>
          <w:szCs w:val="44"/>
        </w:rPr>
      </w:pPr>
    </w:p>
    <w:bookmarkEnd w:id="0"/>
    <w:p w14:paraId="50F0B34D">
      <w:pPr>
        <w:widowControl/>
        <w:spacing w:line="540" w:lineRule="exact"/>
        <w:ind w:firstLine="643" w:firstLineChars="200"/>
        <w:jc w:val="left"/>
        <w:rPr>
          <w:rFonts w:ascii="仿宋" w:hAnsi="仿宋" w:eastAsia="仿宋" w:cs="仿宋"/>
          <w:kern w:val="0"/>
          <w:sz w:val="32"/>
          <w:szCs w:val="32"/>
        </w:rPr>
      </w:pPr>
      <w:r>
        <w:rPr>
          <w:rFonts w:hint="eastAsia" w:ascii="仿宋" w:hAnsi="仿宋" w:eastAsia="仿宋" w:cs="仿宋"/>
          <w:b/>
          <w:bCs/>
          <w:kern w:val="0"/>
          <w:sz w:val="32"/>
          <w:szCs w:val="32"/>
        </w:rPr>
        <w:t>选题申请时间：</w:t>
      </w:r>
      <w:r>
        <w:rPr>
          <w:rFonts w:hint="eastAsia" w:ascii="仿宋" w:hAnsi="仿宋" w:eastAsia="仿宋" w:cs="仿宋"/>
          <w:kern w:val="0"/>
          <w:sz w:val="32"/>
          <w:szCs w:val="32"/>
        </w:rPr>
        <w:t>20</w:t>
      </w:r>
      <w:r>
        <w:rPr>
          <w:rFonts w:ascii="仿宋" w:hAnsi="仿宋" w:eastAsia="仿宋" w:cs="仿宋"/>
          <w:kern w:val="0"/>
          <w:sz w:val="32"/>
          <w:szCs w:val="32"/>
        </w:rPr>
        <w:t>2</w:t>
      </w:r>
      <w:r>
        <w:rPr>
          <w:rFonts w:hint="eastAsia" w:ascii="仿宋" w:hAnsi="仿宋" w:eastAsia="仿宋" w:cs="仿宋"/>
          <w:kern w:val="0"/>
          <w:sz w:val="32"/>
          <w:szCs w:val="32"/>
        </w:rPr>
        <w:t>5年</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月1</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日00：00时至</w:t>
      </w: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月</w:t>
      </w:r>
      <w:r>
        <w:rPr>
          <w:rFonts w:hint="eastAsia" w:ascii="仿宋" w:hAnsi="仿宋" w:eastAsia="仿宋" w:cs="仿宋"/>
          <w:kern w:val="0"/>
          <w:sz w:val="32"/>
          <w:szCs w:val="32"/>
          <w:lang w:val="en-US" w:eastAsia="zh-CN"/>
        </w:rPr>
        <w:t>19</w:t>
      </w:r>
      <w:r>
        <w:rPr>
          <w:rFonts w:hint="eastAsia" w:ascii="仿宋" w:hAnsi="仿宋" w:eastAsia="仿宋" w:cs="仿宋"/>
          <w:kern w:val="0"/>
          <w:sz w:val="32"/>
          <w:szCs w:val="32"/>
        </w:rPr>
        <w:t>日23：00。请各位同学务必在规定时间内完成选题。具体写作要求如下：</w:t>
      </w:r>
    </w:p>
    <w:p w14:paraId="6FE2B900">
      <w:pPr>
        <w:widowControl/>
        <w:spacing w:line="54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一、写作批次：25</w:t>
      </w:r>
      <w:r>
        <w:rPr>
          <w:rFonts w:hint="eastAsia" w:ascii="黑体" w:hAnsi="黑体" w:eastAsia="黑体" w:cs="黑体"/>
          <w:kern w:val="0"/>
          <w:sz w:val="32"/>
          <w:szCs w:val="32"/>
          <w:lang w:val="en-US" w:eastAsia="zh-CN"/>
        </w:rPr>
        <w:t>09</w:t>
      </w:r>
      <w:r>
        <w:rPr>
          <w:rFonts w:hint="eastAsia" w:ascii="黑体" w:hAnsi="黑体" w:eastAsia="黑体" w:cs="黑体"/>
          <w:kern w:val="0"/>
          <w:sz w:val="32"/>
          <w:szCs w:val="32"/>
        </w:rPr>
        <w:t>（毕业论文）写作批次和25</w:t>
      </w:r>
      <w:r>
        <w:rPr>
          <w:rFonts w:hint="eastAsia" w:ascii="黑体" w:hAnsi="黑体" w:eastAsia="黑体" w:cs="黑体"/>
          <w:kern w:val="0"/>
          <w:sz w:val="32"/>
          <w:szCs w:val="32"/>
          <w:lang w:val="en-US" w:eastAsia="zh-CN"/>
        </w:rPr>
        <w:t>08</w:t>
      </w:r>
      <w:r>
        <w:rPr>
          <w:rFonts w:hint="eastAsia" w:ascii="黑体" w:hAnsi="黑体" w:eastAsia="黑体" w:cs="黑体"/>
          <w:kern w:val="0"/>
          <w:sz w:val="32"/>
          <w:szCs w:val="32"/>
        </w:rPr>
        <w:t>（学位论文）写作批次</w:t>
      </w:r>
    </w:p>
    <w:p w14:paraId="1DB4506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1.25</w:t>
      </w:r>
      <w:r>
        <w:rPr>
          <w:rFonts w:hint="eastAsia" w:ascii="仿宋" w:hAnsi="仿宋" w:eastAsia="仿宋" w:cs="仿宋"/>
          <w:kern w:val="0"/>
          <w:sz w:val="32"/>
          <w:szCs w:val="32"/>
          <w:lang w:val="en-US" w:eastAsia="zh-CN"/>
        </w:rPr>
        <w:t>09</w:t>
      </w:r>
      <w:r>
        <w:rPr>
          <w:rFonts w:hint="eastAsia" w:ascii="仿宋" w:hAnsi="仿宋" w:eastAsia="仿宋" w:cs="仿宋"/>
          <w:kern w:val="0"/>
          <w:sz w:val="32"/>
          <w:szCs w:val="32"/>
        </w:rPr>
        <w:t>（毕业论文）写作批次说明：</w:t>
      </w:r>
    </w:p>
    <w:p w14:paraId="245BD64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本批次写作安排专门面向仅需获取毕业证书的学生。选择参与此批次写作的学生，将不具备申请答辩的资格；有意向申请学士学位的学生，</w:t>
      </w:r>
      <w:r>
        <w:rPr>
          <w:rFonts w:hint="eastAsia" w:ascii="仿宋" w:hAnsi="仿宋" w:eastAsia="仿宋" w:cs="仿宋"/>
          <w:kern w:val="0"/>
          <w:sz w:val="32"/>
          <w:szCs w:val="32"/>
          <w:lang w:val="en-US" w:eastAsia="zh-CN"/>
        </w:rPr>
        <w:t>请勿</w:t>
      </w:r>
      <w:r>
        <w:rPr>
          <w:rFonts w:hint="eastAsia" w:ascii="仿宋" w:hAnsi="仿宋" w:eastAsia="仿宋" w:cs="仿宋"/>
          <w:kern w:val="0"/>
          <w:sz w:val="32"/>
          <w:szCs w:val="32"/>
        </w:rPr>
        <w:t>选择本批次进行写作。</w:t>
      </w:r>
    </w:p>
    <w:p w14:paraId="2CE3D9E9">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2.25</w:t>
      </w:r>
      <w:r>
        <w:rPr>
          <w:rFonts w:hint="eastAsia" w:ascii="仿宋" w:hAnsi="仿宋" w:eastAsia="仿宋" w:cs="仿宋"/>
          <w:kern w:val="0"/>
          <w:sz w:val="32"/>
          <w:szCs w:val="32"/>
          <w:lang w:val="en-US" w:eastAsia="zh-CN"/>
        </w:rPr>
        <w:t>08</w:t>
      </w:r>
      <w:r>
        <w:rPr>
          <w:rFonts w:hint="eastAsia" w:ascii="仿宋" w:hAnsi="仿宋" w:eastAsia="仿宋" w:cs="仿宋"/>
          <w:kern w:val="0"/>
          <w:sz w:val="32"/>
          <w:szCs w:val="32"/>
        </w:rPr>
        <w:t>（毕业论文）写作批次说明：</w:t>
      </w:r>
    </w:p>
    <w:p w14:paraId="0DECC195">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拟申请学士学位的学生，须选择本批次作为论文写作批次。选择本批次的学生，方可获得申请答辩的资格。</w:t>
      </w:r>
    </w:p>
    <w:p w14:paraId="5041C102">
      <w:pPr>
        <w:widowControl/>
        <w:spacing w:line="540" w:lineRule="exact"/>
        <w:ind w:firstLine="640" w:firstLineChars="200"/>
        <w:rPr>
          <w:rFonts w:ascii="仿宋" w:hAnsi="仿宋" w:eastAsia="仿宋" w:cs="仿宋"/>
          <w:kern w:val="0"/>
          <w:sz w:val="32"/>
          <w:szCs w:val="32"/>
        </w:rPr>
      </w:pPr>
      <w:r>
        <w:rPr>
          <w:rFonts w:hint="eastAsia" w:ascii="黑体" w:hAnsi="黑体" w:eastAsia="黑体" w:cs="黑体"/>
          <w:kern w:val="0"/>
          <w:sz w:val="32"/>
          <w:szCs w:val="32"/>
        </w:rPr>
        <w:t>二、写作对象</w:t>
      </w:r>
    </w:p>
    <w:p w14:paraId="7C001AF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级</w:t>
      </w:r>
      <w:r>
        <w:rPr>
          <w:rFonts w:hint="eastAsia" w:ascii="仿宋" w:hAnsi="仿宋" w:eastAsia="仿宋" w:cs="仿宋"/>
          <w:kern w:val="0"/>
          <w:sz w:val="32"/>
          <w:szCs w:val="32"/>
          <w:lang w:val="en-US" w:eastAsia="zh-CN"/>
        </w:rPr>
        <w:t>及往届</w:t>
      </w:r>
      <w:r>
        <w:rPr>
          <w:rFonts w:hint="eastAsia" w:ascii="仿宋" w:hAnsi="仿宋" w:eastAsia="仿宋" w:cs="仿宋"/>
          <w:kern w:val="0"/>
          <w:sz w:val="32"/>
          <w:szCs w:val="32"/>
        </w:rPr>
        <w:t>专升本层次在籍学生。</w:t>
      </w:r>
    </w:p>
    <w:p w14:paraId="76367311">
      <w:pPr>
        <w:widowControl/>
        <w:spacing w:line="540" w:lineRule="exact"/>
        <w:ind w:left="630" w:leftChars="300"/>
        <w:rPr>
          <w:rFonts w:ascii="黑体" w:hAnsi="黑体" w:eastAsia="黑体" w:cs="黑体"/>
          <w:kern w:val="0"/>
          <w:sz w:val="32"/>
          <w:szCs w:val="32"/>
        </w:rPr>
      </w:pPr>
      <w:r>
        <w:rPr>
          <w:rFonts w:hint="eastAsia" w:ascii="黑体" w:hAnsi="黑体" w:eastAsia="黑体" w:cs="黑体"/>
          <w:kern w:val="0"/>
          <w:sz w:val="32"/>
          <w:szCs w:val="32"/>
        </w:rPr>
        <w:t>三、选题、写作环节及注意事项</w:t>
      </w:r>
      <w:bookmarkStart w:id="3" w:name="_GoBack"/>
      <w:bookmarkEnd w:id="3"/>
    </w:p>
    <w:p w14:paraId="023125E7">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（一）选题</w:t>
      </w:r>
    </w:p>
    <w:p w14:paraId="383A11E5">
      <w:pPr>
        <w:widowControl/>
        <w:spacing w:line="540" w:lineRule="exact"/>
        <w:ind w:firstLine="640" w:firstLineChars="200"/>
        <w:rPr>
          <w:rFonts w:ascii="仿宋" w:hAnsi="仿宋" w:eastAsia="仿宋" w:cs="仿宋"/>
          <w:b/>
          <w:bCs/>
          <w:kern w:val="0"/>
          <w:sz w:val="32"/>
          <w:szCs w:val="32"/>
        </w:rPr>
      </w:pPr>
      <w:bookmarkStart w:id="1" w:name="_Hlk71380554"/>
      <w:r>
        <w:rPr>
          <w:rFonts w:hint="eastAsia" w:ascii="仿宋" w:hAnsi="仿宋" w:eastAsia="仿宋" w:cs="仿宋"/>
          <w:kern w:val="0"/>
          <w:sz w:val="32"/>
          <w:szCs w:val="32"/>
        </w:rPr>
        <w:t>1.</w:t>
      </w:r>
      <w:r>
        <w:rPr>
          <w:rFonts w:hint="eastAsia" w:ascii="仿宋" w:hAnsi="仿宋" w:eastAsia="仿宋" w:cs="仿宋"/>
          <w:b/>
          <w:bCs/>
          <w:kern w:val="0"/>
          <w:sz w:val="32"/>
          <w:szCs w:val="32"/>
        </w:rPr>
        <w:t>操作流程：</w:t>
      </w:r>
    </w:p>
    <w:p w14:paraId="08540BE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（1）登录“</w:t>
      </w:r>
      <w:r>
        <w:rPr>
          <w:rFonts w:hint="eastAsia" w:ascii="仿宋" w:hAnsi="仿宋" w:eastAsia="仿宋" w:cs="仿宋"/>
          <w:b/>
          <w:bCs/>
          <w:kern w:val="0"/>
          <w:sz w:val="32"/>
          <w:szCs w:val="32"/>
        </w:rPr>
        <w:t>学历继续教育学习系统</w:t>
      </w:r>
      <w:r>
        <w:rPr>
          <w:rFonts w:hint="eastAsia" w:ascii="仿宋" w:hAnsi="仿宋" w:eastAsia="仿宋" w:cs="仿宋"/>
          <w:kern w:val="0"/>
          <w:sz w:val="32"/>
          <w:szCs w:val="32"/>
        </w:rPr>
        <w:t>”</w:t>
      </w:r>
      <w:r>
        <w:rPr>
          <w:rFonts w:hint="eastAsia" w:ascii="仿宋" w:hAnsi="仿宋" w:eastAsia="仿宋" w:cs="仿宋"/>
          <w:sz w:val="32"/>
          <w:szCs w:val="32"/>
        </w:rPr>
        <w:t>。</w:t>
      </w:r>
    </w:p>
    <w:p w14:paraId="062845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（2）点击左侧常用功能栏中的“</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按钮</w:t>
      </w:r>
      <w:r>
        <w:rPr>
          <w:rFonts w:hint="eastAsia" w:ascii="仿宋" w:hAnsi="仿宋" w:eastAsia="仿宋" w:cs="仿宋"/>
          <w:sz w:val="32"/>
          <w:szCs w:val="32"/>
        </w:rPr>
        <w:t>。</w:t>
      </w:r>
    </w:p>
    <w:p w14:paraId="1BDACA8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（3）进入“</w:t>
      </w:r>
      <w:r>
        <w:rPr>
          <w:rFonts w:hint="eastAsia" w:ascii="仿宋" w:hAnsi="仿宋" w:eastAsia="仿宋" w:cs="仿宋"/>
          <w:b/>
          <w:bCs/>
          <w:kern w:val="0"/>
          <w:sz w:val="32"/>
          <w:szCs w:val="32"/>
        </w:rPr>
        <w:t>论文写作</w:t>
      </w:r>
      <w:r>
        <w:rPr>
          <w:rFonts w:hint="eastAsia" w:ascii="仿宋" w:hAnsi="仿宋" w:eastAsia="仿宋" w:cs="仿宋"/>
          <w:kern w:val="0"/>
          <w:sz w:val="32"/>
          <w:szCs w:val="32"/>
        </w:rPr>
        <w:t>”界面</w:t>
      </w:r>
      <w:r>
        <w:rPr>
          <w:rFonts w:hint="eastAsia" w:ascii="仿宋" w:hAnsi="仿宋" w:eastAsia="仿宋" w:cs="仿宋"/>
          <w:sz w:val="32"/>
          <w:szCs w:val="32"/>
        </w:rPr>
        <w:t>。</w:t>
      </w:r>
    </w:p>
    <w:p w14:paraId="72007433">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（4）选择写作批次，在</w:t>
      </w:r>
      <w:r>
        <w:rPr>
          <w:rFonts w:hint="eastAsia" w:ascii="仿宋" w:hAnsi="仿宋" w:eastAsia="仿宋" w:cs="仿宋"/>
          <w:b/>
          <w:bCs/>
          <w:kern w:val="0"/>
          <w:sz w:val="32"/>
          <w:szCs w:val="32"/>
        </w:rPr>
        <w:t>“自拟题目”</w:t>
      </w:r>
      <w:r>
        <w:rPr>
          <w:rFonts w:hint="eastAsia" w:ascii="仿宋" w:hAnsi="仿宋" w:eastAsia="仿宋" w:cs="仿宋"/>
          <w:kern w:val="0"/>
          <w:sz w:val="32"/>
          <w:szCs w:val="32"/>
        </w:rPr>
        <w:t>输入框中准确填写论文题目及手机号</w:t>
      </w:r>
      <w:r>
        <w:rPr>
          <w:rFonts w:hint="eastAsia" w:ascii="仿宋" w:hAnsi="仿宋" w:eastAsia="仿宋" w:cs="仿宋"/>
          <w:sz w:val="32"/>
          <w:szCs w:val="32"/>
        </w:rPr>
        <w:t>。</w:t>
      </w:r>
    </w:p>
    <w:p w14:paraId="7575EAD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（5）核对无误后，</w:t>
      </w:r>
      <w:r>
        <w:rPr>
          <w:rFonts w:hint="eastAsia" w:ascii="仿宋" w:hAnsi="仿宋" w:eastAsia="仿宋" w:cs="仿宋"/>
          <w:b/>
          <w:bCs/>
          <w:kern w:val="0"/>
          <w:sz w:val="32"/>
          <w:szCs w:val="32"/>
        </w:rPr>
        <w:t>“提交”</w:t>
      </w:r>
      <w:r>
        <w:rPr>
          <w:rFonts w:hint="eastAsia" w:ascii="仿宋" w:hAnsi="仿宋" w:eastAsia="仿宋" w:cs="仿宋"/>
          <w:kern w:val="0"/>
          <w:sz w:val="32"/>
          <w:szCs w:val="32"/>
        </w:rPr>
        <w:t>选题</w:t>
      </w:r>
      <w:bookmarkEnd w:id="1"/>
      <w:r>
        <w:rPr>
          <w:rFonts w:hint="eastAsia" w:ascii="仿宋" w:hAnsi="仿宋" w:eastAsia="仿宋" w:cs="仿宋"/>
          <w:kern w:val="0"/>
          <w:sz w:val="32"/>
          <w:szCs w:val="32"/>
        </w:rPr>
        <w:t>。</w:t>
      </w:r>
    </w:p>
    <w:p w14:paraId="522C9CC9">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选题要求：</w:t>
      </w:r>
    </w:p>
    <w:p w14:paraId="28B87982">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val="0"/>
          <w:kern w:val="0"/>
          <w:sz w:val="32"/>
          <w:szCs w:val="32"/>
        </w:rPr>
        <w:t>自主选题：</w:t>
      </w:r>
      <w:r>
        <w:rPr>
          <w:rFonts w:hint="eastAsia" w:ascii="仿宋" w:hAnsi="仿宋" w:eastAsia="仿宋" w:cs="仿宋"/>
          <w:kern w:val="0"/>
          <w:sz w:val="32"/>
          <w:szCs w:val="32"/>
        </w:rPr>
        <w:t>学院不提供具体题目，需学生自主确定。</w:t>
      </w:r>
    </w:p>
    <w:p w14:paraId="0C1DA13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val="0"/>
          <w:kern w:val="0"/>
          <w:sz w:val="32"/>
          <w:szCs w:val="32"/>
        </w:rPr>
        <w:t>结合工作实际：</w:t>
      </w:r>
      <w:r>
        <w:rPr>
          <w:rFonts w:hint="eastAsia" w:ascii="仿宋" w:hAnsi="仿宋" w:eastAsia="仿宋" w:cs="仿宋"/>
          <w:kern w:val="0"/>
          <w:sz w:val="32"/>
          <w:szCs w:val="32"/>
        </w:rPr>
        <w:t>论文内容必须紧密围绕学生当前工作单位及从事的工作领域。</w:t>
      </w:r>
    </w:p>
    <w:p w14:paraId="3EB1351B">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val="0"/>
          <w:kern w:val="0"/>
          <w:sz w:val="32"/>
          <w:szCs w:val="32"/>
        </w:rPr>
        <w:t>专业相关性：</w:t>
      </w:r>
      <w:r>
        <w:rPr>
          <w:rFonts w:hint="eastAsia" w:ascii="仿宋" w:hAnsi="仿宋" w:eastAsia="仿宋" w:cs="仿宋"/>
          <w:kern w:val="0"/>
          <w:sz w:val="32"/>
          <w:szCs w:val="32"/>
        </w:rPr>
        <w:t>选题必须与所学专业高度相关。</w:t>
      </w:r>
    </w:p>
    <w:p w14:paraId="57D18E27">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val="0"/>
          <w:kern w:val="0"/>
          <w:sz w:val="32"/>
          <w:szCs w:val="32"/>
        </w:rPr>
        <w:t>范围适度：</w:t>
      </w:r>
      <w:r>
        <w:rPr>
          <w:rFonts w:hint="eastAsia" w:ascii="仿宋" w:hAnsi="仿宋" w:eastAsia="仿宋" w:cs="仿宋"/>
          <w:kern w:val="0"/>
          <w:sz w:val="32"/>
          <w:szCs w:val="32"/>
        </w:rPr>
        <w:t>研究方向可灵活多样，但应避免过度拓展研究深度或广度。</w:t>
      </w:r>
    </w:p>
    <w:p w14:paraId="5126BE7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选题调整：</w:t>
      </w:r>
      <w:r>
        <w:rPr>
          <w:rFonts w:hint="eastAsia" w:ascii="仿宋" w:hAnsi="仿宋" w:eastAsia="仿宋" w:cs="仿宋"/>
          <w:kern w:val="0"/>
          <w:sz w:val="32"/>
          <w:szCs w:val="32"/>
        </w:rPr>
        <w:t>规定</w:t>
      </w:r>
      <w:r>
        <w:rPr>
          <w:rFonts w:ascii="仿宋" w:hAnsi="仿宋" w:eastAsia="仿宋" w:cs="仿宋"/>
          <w:kern w:val="0"/>
          <w:sz w:val="32"/>
          <w:szCs w:val="32"/>
        </w:rPr>
        <w:t>时间内，学生可取消或</w:t>
      </w:r>
      <w:r>
        <w:rPr>
          <w:rFonts w:hint="eastAsia" w:ascii="仿宋" w:hAnsi="仿宋" w:eastAsia="仿宋" w:cs="仿宋"/>
          <w:kern w:val="0"/>
          <w:sz w:val="32"/>
          <w:szCs w:val="32"/>
        </w:rPr>
        <w:t>修</w:t>
      </w:r>
      <w:r>
        <w:rPr>
          <w:rFonts w:ascii="仿宋" w:hAnsi="仿宋" w:eastAsia="仿宋" w:cs="仿宋"/>
          <w:kern w:val="0"/>
          <w:sz w:val="32"/>
          <w:szCs w:val="32"/>
        </w:rPr>
        <w:t>改论</w:t>
      </w:r>
      <w:r>
        <w:rPr>
          <w:rFonts w:hint="eastAsia" w:ascii="仿宋" w:hAnsi="仿宋" w:eastAsia="仿宋" w:cs="仿宋"/>
          <w:kern w:val="0"/>
          <w:sz w:val="32"/>
          <w:szCs w:val="32"/>
        </w:rPr>
        <w:t>文</w:t>
      </w:r>
      <w:r>
        <w:rPr>
          <w:rFonts w:ascii="仿宋" w:hAnsi="仿宋" w:eastAsia="仿宋" w:cs="仿宋"/>
          <w:kern w:val="0"/>
          <w:sz w:val="32"/>
          <w:szCs w:val="32"/>
        </w:rPr>
        <w:t>题</w:t>
      </w:r>
      <w:r>
        <w:rPr>
          <w:rFonts w:hint="eastAsia" w:ascii="仿宋" w:hAnsi="仿宋" w:eastAsia="仿宋" w:cs="仿宋"/>
          <w:kern w:val="0"/>
          <w:sz w:val="32"/>
          <w:szCs w:val="32"/>
        </w:rPr>
        <w:t>目。</w:t>
      </w:r>
    </w:p>
    <w:p w14:paraId="40CB8C62">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（二）提交工作经历与题目审核流程</w:t>
      </w:r>
    </w:p>
    <w:p w14:paraId="79E0E50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待学院</w:t>
      </w:r>
      <w:r>
        <w:rPr>
          <w:rFonts w:hint="eastAsia" w:ascii="仿宋" w:hAnsi="仿宋" w:eastAsia="仿宋" w:cs="仿宋"/>
          <w:sz w:val="32"/>
          <w:szCs w:val="32"/>
        </w:rPr>
        <w:t>完成选题并分配导师后，点击</w:t>
      </w:r>
      <w:r>
        <w:rPr>
          <w:rFonts w:hint="eastAsia" w:ascii="仿宋" w:hAnsi="仿宋" w:eastAsia="仿宋" w:cs="仿宋"/>
          <w:b/>
          <w:bCs/>
          <w:sz w:val="32"/>
          <w:szCs w:val="32"/>
        </w:rPr>
        <w:t>“直接进入写作”</w:t>
      </w:r>
      <w:r>
        <w:rPr>
          <w:rFonts w:hint="eastAsia" w:ascii="仿宋" w:hAnsi="仿宋" w:eastAsia="仿宋" w:cs="仿宋"/>
          <w:sz w:val="32"/>
          <w:szCs w:val="32"/>
        </w:rPr>
        <w:t>按钮。</w:t>
      </w:r>
    </w:p>
    <w:p w14:paraId="3EDFBA06">
      <w:pPr>
        <w:widowControl/>
        <w:spacing w:line="540" w:lineRule="exact"/>
        <w:ind w:firstLine="640" w:firstLineChars="200"/>
        <w:rPr>
          <w:rFonts w:ascii="仿宋" w:hAnsi="仿宋" w:eastAsia="仿宋" w:cs="仿宋"/>
          <w:b/>
          <w:bCs w:val="0"/>
          <w:sz w:val="32"/>
          <w:szCs w:val="32"/>
        </w:rPr>
      </w:pPr>
      <w:r>
        <w:rPr>
          <w:rFonts w:hint="eastAsia" w:ascii="仿宋" w:hAnsi="仿宋" w:eastAsia="仿宋" w:cs="仿宋"/>
          <w:sz w:val="32"/>
          <w:szCs w:val="32"/>
        </w:rPr>
        <w:t>2.在</w:t>
      </w:r>
      <w:r>
        <w:rPr>
          <w:rFonts w:hint="eastAsia" w:ascii="仿宋" w:hAnsi="仿宋" w:eastAsia="仿宋" w:cs="仿宋"/>
          <w:b/>
          <w:bCs/>
          <w:sz w:val="32"/>
          <w:szCs w:val="32"/>
        </w:rPr>
        <w:t>“学生工作经历”</w:t>
      </w:r>
      <w:r>
        <w:rPr>
          <w:rFonts w:hint="eastAsia" w:ascii="仿宋" w:hAnsi="仿宋" w:eastAsia="仿宋" w:cs="仿宋"/>
          <w:sz w:val="32"/>
          <w:szCs w:val="32"/>
        </w:rPr>
        <w:t>环节，提交</w:t>
      </w:r>
      <w:r>
        <w:rPr>
          <w:rFonts w:hint="eastAsia" w:ascii="仿宋" w:hAnsi="仿宋" w:eastAsia="仿宋" w:cs="仿宋"/>
          <w:b/>
          <w:bCs w:val="0"/>
          <w:sz w:val="32"/>
          <w:szCs w:val="32"/>
        </w:rPr>
        <w:t>《西安交通大学成人高等教育毕业论文学生工作经历表》。</w:t>
      </w:r>
    </w:p>
    <w:p w14:paraId="6658CCAD">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3.指导教师将结合工作经历</w:t>
      </w:r>
      <w:r>
        <w:rPr>
          <w:rFonts w:hint="eastAsia" w:ascii="仿宋" w:hAnsi="仿宋" w:eastAsia="仿宋" w:cs="仿宋"/>
          <w:bCs/>
          <w:sz w:val="32"/>
          <w:szCs w:val="32"/>
        </w:rPr>
        <w:t>审核论文题目与工作/专业的相关性</w:t>
      </w:r>
      <w:r>
        <w:rPr>
          <w:rFonts w:hint="eastAsia" w:ascii="仿宋" w:hAnsi="仿宋" w:eastAsia="仿宋" w:cs="仿宋"/>
          <w:sz w:val="32"/>
          <w:szCs w:val="32"/>
        </w:rPr>
        <w:t>，并反馈建议。</w:t>
      </w:r>
    </w:p>
    <w:p w14:paraId="4678163C">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4.若工作与专业不相关，学生需及时通过平台留言与导师沟通，确定最终题目。</w:t>
      </w:r>
    </w:p>
    <w:p w14:paraId="443EDDD3">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（三）写作环节</w:t>
      </w:r>
    </w:p>
    <w:p w14:paraId="2A86134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环节设置：</w:t>
      </w:r>
      <w:r>
        <w:rPr>
          <w:rFonts w:ascii="仿宋" w:hAnsi="仿宋" w:eastAsia="仿宋" w:cs="仿宋"/>
          <w:kern w:val="0"/>
          <w:sz w:val="32"/>
          <w:szCs w:val="32"/>
        </w:rPr>
        <w:t>毕业论文（设计）</w:t>
      </w:r>
      <w:r>
        <w:rPr>
          <w:rFonts w:hint="eastAsia" w:ascii="仿宋" w:hAnsi="仿宋" w:eastAsia="仿宋" w:cs="仿宋"/>
          <w:kern w:val="0"/>
          <w:sz w:val="32"/>
          <w:szCs w:val="32"/>
        </w:rPr>
        <w:t>包含三个必交环节，必须依次完成</w:t>
      </w:r>
      <w:r>
        <w:rPr>
          <w:rFonts w:hint="eastAsia" w:ascii="仿宋" w:hAnsi="仿宋" w:eastAsia="仿宋" w:cs="仿宋"/>
          <w:bCs/>
          <w:kern w:val="0"/>
          <w:sz w:val="32"/>
          <w:szCs w:val="32"/>
        </w:rPr>
        <w:t>开题报告、初稿、终稿</w:t>
      </w:r>
      <w:r>
        <w:rPr>
          <w:rFonts w:hint="eastAsia" w:ascii="仿宋" w:hAnsi="仿宋" w:eastAsia="仿宋" w:cs="仿宋"/>
          <w:kern w:val="0"/>
          <w:sz w:val="32"/>
          <w:szCs w:val="32"/>
        </w:rPr>
        <w:t>。须按时完成当前环节，方可进入下一环节。未按时提交，将无法进入后续环节，最终成绩记为不及格。</w:t>
      </w:r>
    </w:p>
    <w:p w14:paraId="4C338374">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字数要求：</w:t>
      </w:r>
    </w:p>
    <w:p w14:paraId="2ECB723E">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25</w:t>
      </w:r>
      <w:r>
        <w:rPr>
          <w:rFonts w:hint="eastAsia" w:ascii="仿宋" w:hAnsi="仿宋" w:eastAsia="仿宋" w:cs="仿宋"/>
          <w:bCs/>
          <w:kern w:val="0"/>
          <w:sz w:val="32"/>
          <w:szCs w:val="32"/>
          <w:lang w:val="en-US" w:eastAsia="zh-CN"/>
        </w:rPr>
        <w:t>09</w:t>
      </w:r>
      <w:r>
        <w:rPr>
          <w:rFonts w:hint="eastAsia" w:ascii="仿宋" w:hAnsi="仿宋" w:eastAsia="仿宋" w:cs="仿宋"/>
          <w:bCs/>
          <w:kern w:val="0"/>
          <w:sz w:val="32"/>
          <w:szCs w:val="32"/>
        </w:rPr>
        <w:t>（毕业论文）写作批次：正文</w:t>
      </w:r>
      <w:r>
        <w:rPr>
          <w:rFonts w:ascii="仿宋" w:hAnsi="仿宋" w:eastAsia="仿宋" w:cs="仿宋"/>
          <w:bCs/>
          <w:kern w:val="0"/>
          <w:sz w:val="32"/>
          <w:szCs w:val="32"/>
        </w:rPr>
        <w:t>字数</w:t>
      </w:r>
      <w:r>
        <w:rPr>
          <w:rFonts w:hint="eastAsia" w:ascii="仿宋" w:hAnsi="仿宋" w:eastAsia="仿宋" w:cs="仿宋"/>
          <w:bCs/>
          <w:kern w:val="0"/>
          <w:sz w:val="32"/>
          <w:szCs w:val="32"/>
        </w:rPr>
        <w:t>要求8000</w:t>
      </w:r>
      <w:r>
        <w:rPr>
          <w:rFonts w:ascii="仿宋" w:hAnsi="仿宋" w:eastAsia="仿宋" w:cs="仿宋"/>
          <w:bCs/>
          <w:kern w:val="0"/>
          <w:sz w:val="32"/>
          <w:szCs w:val="32"/>
        </w:rPr>
        <w:t>-15000字</w:t>
      </w:r>
      <w:r>
        <w:rPr>
          <w:rFonts w:hint="eastAsia" w:ascii="仿宋" w:hAnsi="仿宋" w:eastAsia="仿宋" w:cs="仿宋"/>
          <w:bCs/>
          <w:kern w:val="0"/>
          <w:sz w:val="32"/>
          <w:szCs w:val="32"/>
        </w:rPr>
        <w:t>。</w:t>
      </w:r>
    </w:p>
    <w:p w14:paraId="3D01E5DD">
      <w:pPr>
        <w:widowControl/>
        <w:spacing w:line="54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25</w:t>
      </w:r>
      <w:r>
        <w:rPr>
          <w:rFonts w:hint="eastAsia" w:ascii="仿宋" w:hAnsi="仿宋" w:eastAsia="仿宋" w:cs="仿宋"/>
          <w:bCs/>
          <w:kern w:val="0"/>
          <w:sz w:val="32"/>
          <w:szCs w:val="32"/>
          <w:lang w:val="en-US" w:eastAsia="zh-CN"/>
        </w:rPr>
        <w:t>08</w:t>
      </w:r>
      <w:r>
        <w:rPr>
          <w:rFonts w:hint="eastAsia" w:ascii="仿宋" w:hAnsi="仿宋" w:eastAsia="仿宋" w:cs="仿宋"/>
          <w:bCs/>
          <w:kern w:val="0"/>
          <w:sz w:val="32"/>
          <w:szCs w:val="32"/>
        </w:rPr>
        <w:t>（学位论文）写作批次：正文字数要求10000-15000字，</w:t>
      </w:r>
      <w:r>
        <w:rPr>
          <w:rFonts w:hint="eastAsia" w:ascii="仿宋" w:hAnsi="仿宋" w:eastAsia="仿宋" w:cs="仿宋"/>
          <w:kern w:val="0"/>
          <w:sz w:val="32"/>
          <w:szCs w:val="32"/>
        </w:rPr>
        <w:t>具体要求需结合</w:t>
      </w:r>
      <w:r>
        <w:rPr>
          <w:rFonts w:hint="eastAsia" w:ascii="仿宋" w:hAnsi="仿宋" w:eastAsia="仿宋" w:cs="仿宋"/>
          <w:bCs/>
          <w:kern w:val="0"/>
          <w:sz w:val="32"/>
          <w:szCs w:val="32"/>
        </w:rPr>
        <w:t>专业规定及指导教师意见执行。</w:t>
      </w:r>
    </w:p>
    <w:p w14:paraId="1D967F4C">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（四）稿件提交</w:t>
      </w:r>
    </w:p>
    <w:p w14:paraId="10AABE7B">
      <w:pPr>
        <w:widowControl/>
        <w:spacing w:line="540" w:lineRule="exact"/>
        <w:ind w:firstLine="640" w:firstLineChars="200"/>
        <w:rPr>
          <w:rFonts w:ascii="仿宋" w:hAnsi="仿宋" w:eastAsia="仿宋" w:cs="仿宋"/>
          <w:b/>
          <w:bCs/>
          <w:kern w:val="0"/>
          <w:sz w:val="32"/>
          <w:szCs w:val="32"/>
        </w:rPr>
      </w:pPr>
      <w:r>
        <w:rPr>
          <w:rFonts w:hint="eastAsia" w:ascii="仿宋" w:hAnsi="仿宋" w:eastAsia="仿宋" w:cs="仿宋"/>
          <w:kern w:val="0"/>
          <w:sz w:val="32"/>
          <w:szCs w:val="32"/>
        </w:rPr>
        <w:t>1．</w:t>
      </w:r>
      <w:r>
        <w:rPr>
          <w:rFonts w:hint="eastAsia" w:ascii="仿宋" w:hAnsi="仿宋" w:eastAsia="仿宋" w:cs="仿宋"/>
          <w:b/>
          <w:bCs/>
          <w:kern w:val="0"/>
          <w:sz w:val="32"/>
          <w:szCs w:val="32"/>
        </w:rPr>
        <w:t>时间要求：</w:t>
      </w:r>
    </w:p>
    <w:p w14:paraId="3DB5B2D8">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（1）</w:t>
      </w:r>
      <w:r>
        <w:rPr>
          <w:rFonts w:ascii="仿宋" w:hAnsi="仿宋" w:eastAsia="仿宋" w:cs="仿宋"/>
          <w:kern w:val="0"/>
          <w:sz w:val="32"/>
          <w:szCs w:val="32"/>
        </w:rPr>
        <w:t>学生须严格</w:t>
      </w:r>
      <w:r>
        <w:rPr>
          <w:rFonts w:hint="eastAsia" w:ascii="仿宋" w:hAnsi="仿宋" w:eastAsia="仿宋" w:cs="仿宋"/>
          <w:kern w:val="0"/>
          <w:sz w:val="32"/>
          <w:szCs w:val="32"/>
        </w:rPr>
        <w:t>遵循各环节时间节点提交稿件</w:t>
      </w:r>
      <w:r>
        <w:rPr>
          <w:rFonts w:hint="eastAsia" w:ascii="仿宋" w:hAnsi="仿宋" w:eastAsia="仿宋" w:cs="仿宋"/>
          <w:sz w:val="32"/>
          <w:szCs w:val="32"/>
        </w:rPr>
        <w:t>。</w:t>
      </w:r>
    </w:p>
    <w:p w14:paraId="7471735E">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（2）提交超时，系统将自动关闭，无法补交</w:t>
      </w:r>
      <w:r>
        <w:rPr>
          <w:rFonts w:hint="eastAsia" w:ascii="仿宋" w:hAnsi="仿宋" w:eastAsia="仿宋" w:cs="仿宋"/>
          <w:sz w:val="32"/>
          <w:szCs w:val="32"/>
        </w:rPr>
        <w:t>。</w:t>
      </w:r>
    </w:p>
    <w:p w14:paraId="2E5CD080">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（3）具体时间安排详见</w:t>
      </w:r>
      <w:r>
        <w:rPr>
          <w:rFonts w:hint="eastAsia" w:ascii="仿宋" w:hAnsi="仿宋" w:eastAsia="仿宋" w:cs="仿宋"/>
          <w:b/>
          <w:bCs/>
          <w:kern w:val="0"/>
          <w:sz w:val="32"/>
          <w:szCs w:val="32"/>
        </w:rPr>
        <w:t>《202</w:t>
      </w:r>
      <w:r>
        <w:rPr>
          <w:rFonts w:hint="eastAsia" w:ascii="仿宋" w:hAnsi="仿宋" w:eastAsia="仿宋" w:cs="仿宋"/>
          <w:b/>
          <w:bCs/>
          <w:kern w:val="0"/>
          <w:sz w:val="32"/>
          <w:szCs w:val="32"/>
          <w:lang w:val="en-US" w:eastAsia="zh-CN"/>
        </w:rPr>
        <w:t>3</w:t>
      </w:r>
      <w:r>
        <w:rPr>
          <w:rFonts w:hint="eastAsia" w:ascii="仿宋" w:hAnsi="仿宋" w:eastAsia="仿宋" w:cs="仿宋"/>
          <w:b/>
          <w:bCs/>
          <w:kern w:val="0"/>
          <w:sz w:val="32"/>
          <w:szCs w:val="32"/>
        </w:rPr>
        <w:t>级</w:t>
      </w:r>
      <w:r>
        <w:rPr>
          <w:rFonts w:hint="eastAsia" w:ascii="仿宋" w:hAnsi="仿宋" w:eastAsia="仿宋" w:cs="仿宋"/>
          <w:b/>
          <w:bCs/>
          <w:kern w:val="0"/>
          <w:sz w:val="32"/>
          <w:szCs w:val="32"/>
          <w:lang w:eastAsia="zh-CN"/>
        </w:rPr>
        <w:t>（</w:t>
      </w:r>
      <w:r>
        <w:rPr>
          <w:rFonts w:hint="eastAsia" w:ascii="仿宋" w:hAnsi="仿宋" w:eastAsia="仿宋" w:cs="仿宋"/>
          <w:b/>
          <w:bCs/>
          <w:kern w:val="0"/>
          <w:sz w:val="32"/>
          <w:szCs w:val="32"/>
          <w:lang w:val="en-US" w:eastAsia="zh-CN"/>
        </w:rPr>
        <w:t>含</w:t>
      </w:r>
      <w:r>
        <w:rPr>
          <w:rFonts w:hint="eastAsia" w:ascii="仿宋" w:hAnsi="仿宋" w:eastAsia="仿宋" w:cs="仿宋"/>
          <w:b/>
          <w:bCs/>
          <w:kern w:val="0"/>
          <w:sz w:val="32"/>
          <w:szCs w:val="32"/>
          <w:lang w:eastAsia="zh-CN"/>
        </w:rPr>
        <w:t>）</w:t>
      </w:r>
      <w:r>
        <w:rPr>
          <w:rFonts w:hint="eastAsia" w:ascii="仿宋" w:hAnsi="仿宋" w:eastAsia="仿宋" w:cs="仿宋"/>
          <w:b/>
          <w:bCs/>
          <w:kern w:val="0"/>
          <w:sz w:val="32"/>
          <w:szCs w:val="32"/>
          <w:lang w:val="en-US" w:eastAsia="zh-CN"/>
        </w:rPr>
        <w:t>及以前</w:t>
      </w:r>
      <w:r>
        <w:rPr>
          <w:rFonts w:hint="eastAsia" w:ascii="仿宋" w:hAnsi="仿宋" w:eastAsia="仿宋" w:cs="仿宋"/>
          <w:b/>
          <w:bCs/>
          <w:kern w:val="0"/>
          <w:sz w:val="32"/>
          <w:szCs w:val="32"/>
        </w:rPr>
        <w:t>专升本</w:t>
      </w:r>
      <w:r>
        <w:rPr>
          <w:rFonts w:ascii="仿宋" w:hAnsi="仿宋" w:eastAsia="仿宋" w:cs="仿宋"/>
          <w:b/>
          <w:bCs/>
          <w:kern w:val="0"/>
          <w:sz w:val="32"/>
          <w:szCs w:val="32"/>
        </w:rPr>
        <w:t>毕业论文（设计）写作时间表</w:t>
      </w:r>
      <w:r>
        <w:rPr>
          <w:rFonts w:hint="eastAsia" w:ascii="仿宋" w:hAnsi="仿宋" w:eastAsia="仿宋" w:cs="仿宋"/>
          <w:b/>
          <w:bCs/>
          <w:kern w:val="0"/>
          <w:sz w:val="32"/>
          <w:szCs w:val="32"/>
        </w:rPr>
        <w:t>》</w:t>
      </w:r>
      <w:r>
        <w:rPr>
          <w:rFonts w:hint="eastAsia" w:ascii="仿宋" w:hAnsi="仿宋" w:eastAsia="仿宋" w:cs="仿宋"/>
          <w:kern w:val="0"/>
          <w:sz w:val="32"/>
          <w:szCs w:val="32"/>
        </w:rPr>
        <w:t>。</w:t>
      </w:r>
    </w:p>
    <w:p w14:paraId="2BD421B1">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b/>
          <w:bCs/>
          <w:kern w:val="0"/>
          <w:sz w:val="32"/>
          <w:szCs w:val="32"/>
        </w:rPr>
        <w:t>操作规范：</w:t>
      </w:r>
      <w:r>
        <w:rPr>
          <w:rFonts w:ascii="仿宋" w:hAnsi="仿宋" w:eastAsia="仿宋" w:cs="仿宋"/>
          <w:kern w:val="0"/>
          <w:sz w:val="32"/>
          <w:szCs w:val="32"/>
        </w:rPr>
        <w:t>学生上传稿件、查阅评语、查看已上传的稿件内容</w:t>
      </w:r>
      <w:r>
        <w:rPr>
          <w:rFonts w:hint="eastAsia" w:ascii="仿宋" w:hAnsi="仿宋" w:eastAsia="仿宋" w:cs="仿宋"/>
          <w:kern w:val="0"/>
          <w:sz w:val="32"/>
          <w:szCs w:val="32"/>
        </w:rPr>
        <w:t>或</w:t>
      </w:r>
      <w:r>
        <w:rPr>
          <w:rFonts w:ascii="仿宋" w:hAnsi="仿宋" w:eastAsia="仿宋" w:cs="仿宋"/>
          <w:kern w:val="0"/>
          <w:sz w:val="32"/>
          <w:szCs w:val="32"/>
        </w:rPr>
        <w:t>获取指导文件，均需登录毕业论文写作平台</w:t>
      </w:r>
      <w:r>
        <w:rPr>
          <w:rFonts w:hint="eastAsia" w:ascii="仿宋" w:hAnsi="仿宋" w:eastAsia="仿宋" w:cs="仿宋"/>
          <w:kern w:val="0"/>
          <w:sz w:val="32"/>
          <w:szCs w:val="32"/>
        </w:rPr>
        <w:t>进行</w:t>
      </w:r>
      <w:r>
        <w:rPr>
          <w:rFonts w:ascii="仿宋" w:hAnsi="仿宋" w:eastAsia="仿宋" w:cs="仿宋"/>
          <w:kern w:val="0"/>
          <w:sz w:val="32"/>
          <w:szCs w:val="32"/>
        </w:rPr>
        <w:t>相应操作。</w:t>
      </w:r>
    </w:p>
    <w:p w14:paraId="02DA751D">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重要提示：上传稿件格式仅限Word文档（.doc或.docx文件）。</w:t>
      </w:r>
    </w:p>
    <w:p w14:paraId="13E4A4E6">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b/>
          <w:bCs/>
          <w:kern w:val="0"/>
          <w:sz w:val="32"/>
          <w:szCs w:val="32"/>
        </w:rPr>
        <w:t>终稿提交：</w:t>
      </w:r>
      <w:r>
        <w:rPr>
          <w:rFonts w:hint="eastAsia" w:ascii="仿宋" w:hAnsi="仿宋" w:eastAsia="仿宋" w:cs="仿宋"/>
          <w:kern w:val="0"/>
          <w:sz w:val="32"/>
          <w:szCs w:val="32"/>
        </w:rPr>
        <w:t>学生提交终稿时，</w:t>
      </w:r>
      <w:r>
        <w:rPr>
          <w:rFonts w:hint="eastAsia" w:ascii="仿宋" w:hAnsi="仿宋" w:eastAsia="仿宋" w:cs="仿宋"/>
          <w:bCs/>
          <w:kern w:val="0"/>
          <w:sz w:val="32"/>
          <w:szCs w:val="32"/>
        </w:rPr>
        <w:t>如自拟题目尚未通过审核，系统将提示</w:t>
      </w:r>
      <w:r>
        <w:rPr>
          <w:rFonts w:hint="eastAsia" w:ascii="仿宋" w:hAnsi="仿宋" w:eastAsia="仿宋" w:cs="仿宋"/>
          <w:b/>
          <w:bCs w:val="0"/>
          <w:kern w:val="0"/>
          <w:sz w:val="32"/>
          <w:szCs w:val="32"/>
        </w:rPr>
        <w:t>“自拟题目审核未通过”</w:t>
      </w:r>
      <w:r>
        <w:rPr>
          <w:rFonts w:hint="eastAsia" w:ascii="仿宋" w:hAnsi="仿宋" w:eastAsia="仿宋" w:cs="仿宋"/>
          <w:bCs/>
          <w:kern w:val="0"/>
          <w:sz w:val="32"/>
          <w:szCs w:val="32"/>
        </w:rPr>
        <w:t>并无法提交。系统设定</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rPr>
        <w:t>仅当自拟题目审核通过后，方可提交终稿。</w:t>
      </w:r>
      <w:r>
        <w:rPr>
          <w:rFonts w:hint="eastAsia" w:ascii="仿宋" w:hAnsi="仿宋" w:eastAsia="仿宋" w:cs="仿宋"/>
          <w:kern w:val="0"/>
          <w:sz w:val="32"/>
          <w:szCs w:val="32"/>
        </w:rPr>
        <w:t>因此，</w:t>
      </w:r>
      <w:r>
        <w:rPr>
          <w:rFonts w:hint="eastAsia" w:ascii="仿宋" w:hAnsi="仿宋" w:eastAsia="仿宋" w:cs="仿宋"/>
          <w:bCs/>
          <w:kern w:val="0"/>
          <w:sz w:val="32"/>
          <w:szCs w:val="32"/>
        </w:rPr>
        <w:t>请务必在终稿提交开始前</w:t>
      </w:r>
      <w:r>
        <w:rPr>
          <w:rFonts w:hint="eastAsia" w:ascii="仿宋" w:hAnsi="仿宋" w:eastAsia="仿宋" w:cs="仿宋"/>
          <w:bCs/>
          <w:kern w:val="0"/>
          <w:sz w:val="32"/>
          <w:szCs w:val="32"/>
          <w:lang w:val="en-US" w:eastAsia="zh-CN"/>
        </w:rPr>
        <w:t>通过</w:t>
      </w:r>
      <w:r>
        <w:rPr>
          <w:rFonts w:hint="eastAsia" w:ascii="仿宋" w:hAnsi="仿宋" w:eastAsia="仿宋" w:cs="仿宋"/>
          <w:bCs/>
          <w:kern w:val="0"/>
          <w:sz w:val="32"/>
          <w:szCs w:val="32"/>
        </w:rPr>
        <w:t>题目审核。</w:t>
      </w:r>
      <w:r>
        <w:rPr>
          <w:rFonts w:hint="eastAsia" w:ascii="仿宋" w:hAnsi="仿宋" w:eastAsia="仿宋" w:cs="仿宋"/>
          <w:kern w:val="0"/>
          <w:sz w:val="32"/>
          <w:szCs w:val="32"/>
        </w:rPr>
        <w:t>未通过题目审核者将无法按时提交终稿，影响最终论文成绩评定。</w:t>
      </w:r>
    </w:p>
    <w:p w14:paraId="5AE8F18D">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4．</w:t>
      </w:r>
      <w:r>
        <w:rPr>
          <w:rFonts w:hint="eastAsia" w:ascii="仿宋" w:hAnsi="仿宋" w:eastAsia="仿宋" w:cs="仿宋"/>
          <w:b/>
          <w:bCs/>
          <w:kern w:val="0"/>
          <w:sz w:val="32"/>
          <w:szCs w:val="32"/>
        </w:rPr>
        <w:t>修改完善：</w:t>
      </w:r>
      <w:r>
        <w:rPr>
          <w:rFonts w:ascii="仿宋" w:hAnsi="仿宋" w:eastAsia="仿宋" w:cs="仿宋"/>
          <w:kern w:val="0"/>
          <w:sz w:val="32"/>
          <w:szCs w:val="32"/>
        </w:rPr>
        <w:t>学生提交稿件后，</w:t>
      </w:r>
      <w:r>
        <w:rPr>
          <w:rFonts w:ascii="仿宋" w:hAnsi="仿宋" w:eastAsia="仿宋" w:cs="仿宋"/>
          <w:bCs/>
          <w:kern w:val="0"/>
          <w:sz w:val="32"/>
          <w:szCs w:val="32"/>
        </w:rPr>
        <w:t>应</w:t>
      </w:r>
      <w:r>
        <w:rPr>
          <w:rFonts w:hint="eastAsia" w:ascii="仿宋" w:hAnsi="仿宋" w:eastAsia="仿宋" w:cs="仿宋"/>
          <w:bCs/>
          <w:kern w:val="0"/>
          <w:sz w:val="32"/>
          <w:szCs w:val="32"/>
        </w:rPr>
        <w:t>主动关注</w:t>
      </w:r>
      <w:r>
        <w:rPr>
          <w:rFonts w:ascii="仿宋" w:hAnsi="仿宋" w:eastAsia="仿宋" w:cs="仿宋"/>
          <w:bCs/>
          <w:kern w:val="0"/>
          <w:sz w:val="32"/>
          <w:szCs w:val="32"/>
        </w:rPr>
        <w:t>导师的评阅反馈</w:t>
      </w:r>
      <w:r>
        <w:rPr>
          <w:rFonts w:ascii="仿宋" w:hAnsi="仿宋" w:eastAsia="仿宋" w:cs="仿宋"/>
          <w:kern w:val="0"/>
          <w:sz w:val="32"/>
          <w:szCs w:val="32"/>
        </w:rPr>
        <w:t>，</w:t>
      </w:r>
      <w:r>
        <w:rPr>
          <w:rFonts w:hint="eastAsia" w:ascii="仿宋" w:hAnsi="仿宋" w:eastAsia="仿宋" w:cs="仿宋"/>
          <w:bCs/>
          <w:kern w:val="0"/>
          <w:sz w:val="32"/>
          <w:szCs w:val="32"/>
        </w:rPr>
        <w:t>并严格</w:t>
      </w:r>
      <w:r>
        <w:rPr>
          <w:rFonts w:ascii="仿宋" w:hAnsi="仿宋" w:eastAsia="仿宋" w:cs="仿宋"/>
          <w:bCs/>
          <w:kern w:val="0"/>
          <w:sz w:val="32"/>
          <w:szCs w:val="32"/>
        </w:rPr>
        <w:t>依据修改建议及既定的模板格式规范</w:t>
      </w:r>
      <w:r>
        <w:rPr>
          <w:rFonts w:ascii="仿宋" w:hAnsi="仿宋" w:eastAsia="仿宋" w:cs="仿宋"/>
          <w:kern w:val="0"/>
          <w:sz w:val="32"/>
          <w:szCs w:val="32"/>
        </w:rPr>
        <w:t>，</w:t>
      </w:r>
      <w:r>
        <w:rPr>
          <w:rFonts w:hint="eastAsia" w:ascii="仿宋" w:hAnsi="仿宋" w:eastAsia="仿宋" w:cs="仿宋"/>
          <w:bCs/>
          <w:kern w:val="0"/>
          <w:sz w:val="32"/>
          <w:szCs w:val="32"/>
        </w:rPr>
        <w:t>认真</w:t>
      </w:r>
      <w:r>
        <w:rPr>
          <w:rFonts w:hint="eastAsia" w:ascii="仿宋" w:hAnsi="仿宋" w:eastAsia="仿宋" w:cs="仿宋"/>
          <w:kern w:val="0"/>
          <w:sz w:val="32"/>
          <w:szCs w:val="32"/>
        </w:rPr>
        <w:t>修改稿件。</w:t>
      </w:r>
      <w:r>
        <w:rPr>
          <w:rFonts w:hint="eastAsia" w:ascii="仿宋" w:hAnsi="仿宋" w:eastAsia="仿宋" w:cs="仿宋"/>
          <w:bCs/>
          <w:kern w:val="0"/>
          <w:sz w:val="32"/>
          <w:szCs w:val="32"/>
        </w:rPr>
        <w:t>修改</w:t>
      </w:r>
      <w:r>
        <w:rPr>
          <w:rFonts w:ascii="仿宋" w:hAnsi="仿宋" w:eastAsia="仿宋" w:cs="仿宋"/>
          <w:bCs/>
          <w:kern w:val="0"/>
          <w:sz w:val="32"/>
          <w:szCs w:val="32"/>
        </w:rPr>
        <w:t>完成后</w:t>
      </w:r>
      <w:r>
        <w:rPr>
          <w:rFonts w:hint="eastAsia" w:ascii="仿宋" w:hAnsi="仿宋" w:eastAsia="仿宋" w:cs="仿宋"/>
          <w:bCs/>
          <w:kern w:val="0"/>
          <w:sz w:val="32"/>
          <w:szCs w:val="32"/>
        </w:rPr>
        <w:t>，</w:t>
      </w:r>
      <w:r>
        <w:rPr>
          <w:rFonts w:ascii="仿宋" w:hAnsi="仿宋" w:eastAsia="仿宋" w:cs="仿宋"/>
          <w:bCs/>
          <w:kern w:val="0"/>
          <w:sz w:val="32"/>
          <w:szCs w:val="32"/>
        </w:rPr>
        <w:t>需</w:t>
      </w:r>
      <w:r>
        <w:rPr>
          <w:rFonts w:hint="eastAsia" w:ascii="仿宋" w:hAnsi="仿宋" w:eastAsia="仿宋" w:cs="仿宋"/>
          <w:bCs/>
          <w:kern w:val="0"/>
          <w:sz w:val="32"/>
          <w:szCs w:val="32"/>
        </w:rPr>
        <w:t>重新</w:t>
      </w:r>
      <w:r>
        <w:rPr>
          <w:rFonts w:ascii="仿宋" w:hAnsi="仿宋" w:eastAsia="仿宋" w:cs="仿宋"/>
          <w:bCs/>
          <w:kern w:val="0"/>
          <w:sz w:val="32"/>
          <w:szCs w:val="32"/>
        </w:rPr>
        <w:t>提交</w:t>
      </w:r>
      <w:r>
        <w:rPr>
          <w:rFonts w:hint="eastAsia" w:ascii="仿宋" w:hAnsi="仿宋" w:eastAsia="仿宋" w:cs="仿宋"/>
          <w:bCs/>
          <w:kern w:val="0"/>
          <w:sz w:val="32"/>
          <w:szCs w:val="32"/>
        </w:rPr>
        <w:t>修改稿</w:t>
      </w:r>
      <w:r>
        <w:rPr>
          <w:rFonts w:ascii="仿宋" w:hAnsi="仿宋" w:eastAsia="仿宋" w:cs="仿宋"/>
          <w:kern w:val="0"/>
          <w:sz w:val="32"/>
          <w:szCs w:val="32"/>
        </w:rPr>
        <w:t>。</w:t>
      </w:r>
      <w:r>
        <w:rPr>
          <w:rFonts w:hint="eastAsia" w:ascii="仿宋" w:hAnsi="仿宋" w:eastAsia="仿宋" w:cs="仿宋"/>
          <w:kern w:val="0"/>
          <w:sz w:val="32"/>
          <w:szCs w:val="32"/>
        </w:rPr>
        <w:t>稿件经导师确认定稿后，</w:t>
      </w:r>
      <w:r>
        <w:rPr>
          <w:rFonts w:hint="eastAsia" w:ascii="仿宋" w:hAnsi="仿宋" w:eastAsia="仿宋" w:cs="仿宋"/>
          <w:bCs/>
          <w:kern w:val="0"/>
          <w:sz w:val="32"/>
          <w:szCs w:val="32"/>
        </w:rPr>
        <w:t>无需再次提交</w:t>
      </w:r>
      <w:r>
        <w:rPr>
          <w:rFonts w:hint="eastAsia" w:ascii="仿宋" w:hAnsi="仿宋" w:eastAsia="仿宋" w:cs="仿宋"/>
          <w:kern w:val="0"/>
          <w:sz w:val="32"/>
          <w:szCs w:val="32"/>
        </w:rPr>
        <w:t>。</w:t>
      </w:r>
    </w:p>
    <w:p w14:paraId="3B095880">
      <w:pPr>
        <w:spacing w:line="540" w:lineRule="exact"/>
        <w:ind w:firstLine="645"/>
        <w:rPr>
          <w:rFonts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kern w:val="0"/>
          <w:sz w:val="32"/>
          <w:szCs w:val="32"/>
        </w:rPr>
        <w:t>．</w:t>
      </w:r>
      <w:r>
        <w:rPr>
          <w:rFonts w:hint="eastAsia" w:ascii="仿宋" w:hAnsi="仿宋" w:eastAsia="仿宋" w:cs="仿宋"/>
          <w:b/>
          <w:bCs/>
          <w:kern w:val="0"/>
          <w:sz w:val="32"/>
          <w:szCs w:val="32"/>
        </w:rPr>
        <w:t>终稿评语和成绩：</w:t>
      </w:r>
      <w:r>
        <w:rPr>
          <w:rFonts w:hint="eastAsia" w:ascii="仿宋" w:hAnsi="仿宋" w:eastAsia="仿宋" w:cs="仿宋"/>
          <w:sz w:val="32"/>
          <w:szCs w:val="32"/>
        </w:rPr>
        <w:t>终稿定稿后，</w:t>
      </w:r>
      <w:r>
        <w:rPr>
          <w:rFonts w:hint="eastAsia" w:ascii="仿宋" w:hAnsi="仿宋" w:eastAsia="仿宋" w:cs="仿宋"/>
          <w:bCs/>
          <w:sz w:val="32"/>
          <w:szCs w:val="32"/>
        </w:rPr>
        <w:t>导师会在对应学生稿件的教师评语栏中填写评语</w:t>
      </w:r>
      <w:r>
        <w:rPr>
          <w:rFonts w:hint="eastAsia" w:ascii="仿宋" w:hAnsi="仿宋" w:eastAsia="仿宋" w:cs="仿宋"/>
          <w:bCs/>
          <w:sz w:val="32"/>
          <w:szCs w:val="32"/>
          <w:lang w:val="en-US" w:eastAsia="zh-CN"/>
        </w:rPr>
        <w:t>和</w:t>
      </w:r>
      <w:r>
        <w:rPr>
          <w:rFonts w:hint="eastAsia" w:ascii="仿宋" w:hAnsi="仿宋" w:eastAsia="仿宋" w:cs="仿宋"/>
          <w:bCs/>
          <w:sz w:val="32"/>
          <w:szCs w:val="32"/>
        </w:rPr>
        <w:t>建议成绩</w:t>
      </w:r>
      <w:r>
        <w:rPr>
          <w:rFonts w:hint="eastAsia" w:ascii="仿宋" w:hAnsi="仿宋" w:eastAsia="仿宋" w:cs="仿宋"/>
          <w:sz w:val="32"/>
          <w:szCs w:val="32"/>
        </w:rPr>
        <w:t>。</w:t>
      </w:r>
    </w:p>
    <w:p w14:paraId="2D2D712E">
      <w:pPr>
        <w:widowControl/>
        <w:spacing w:line="540" w:lineRule="exact"/>
        <w:ind w:firstLine="643" w:firstLineChars="200"/>
        <w:rPr>
          <w:rFonts w:ascii="楷体" w:hAnsi="楷体" w:eastAsia="楷体" w:cs="楷体"/>
          <w:b/>
          <w:bCs/>
          <w:sz w:val="32"/>
          <w:szCs w:val="32"/>
        </w:rPr>
      </w:pPr>
      <w:r>
        <w:rPr>
          <w:rFonts w:hint="eastAsia" w:ascii="楷体" w:hAnsi="楷体" w:eastAsia="楷体" w:cs="楷体"/>
          <w:b/>
          <w:bCs/>
          <w:sz w:val="32"/>
          <w:szCs w:val="32"/>
        </w:rPr>
        <w:t>（五）成绩评定：</w:t>
      </w:r>
    </w:p>
    <w:p w14:paraId="435BC315">
      <w:pPr>
        <w:widowControl/>
        <w:spacing w:line="540" w:lineRule="exact"/>
        <w:ind w:firstLine="640" w:firstLineChars="200"/>
        <w:rPr>
          <w:rFonts w:ascii="仿宋" w:hAnsi="仿宋" w:eastAsia="仿宋" w:cs="仿宋"/>
          <w:kern w:val="0"/>
          <w:sz w:val="32"/>
          <w:szCs w:val="32"/>
        </w:rPr>
      </w:pPr>
      <w:r>
        <w:rPr>
          <w:rFonts w:hint="eastAsia" w:ascii="仿宋" w:hAnsi="仿宋" w:eastAsia="仿宋" w:cs="仿宋"/>
          <w:sz w:val="32"/>
          <w:szCs w:val="32"/>
        </w:rPr>
        <w:t>1.</w:t>
      </w:r>
      <w:r>
        <w:rPr>
          <w:rFonts w:hint="eastAsia" w:ascii="仿宋" w:hAnsi="仿宋" w:eastAsia="仿宋" w:cs="仿宋"/>
          <w:b/>
          <w:bCs/>
          <w:sz w:val="32"/>
          <w:szCs w:val="32"/>
        </w:rPr>
        <w:t>25</w:t>
      </w:r>
      <w:r>
        <w:rPr>
          <w:rFonts w:hint="eastAsia" w:ascii="仿宋" w:hAnsi="仿宋" w:eastAsia="仿宋" w:cs="仿宋"/>
          <w:b/>
          <w:bCs/>
          <w:sz w:val="32"/>
          <w:szCs w:val="32"/>
          <w:lang w:val="en-US" w:eastAsia="zh-CN"/>
        </w:rPr>
        <w:t>09</w:t>
      </w:r>
      <w:r>
        <w:rPr>
          <w:rFonts w:hint="eastAsia" w:ascii="仿宋" w:hAnsi="仿宋" w:eastAsia="仿宋" w:cs="仿宋"/>
          <w:b/>
          <w:bCs/>
          <w:sz w:val="32"/>
          <w:szCs w:val="32"/>
        </w:rPr>
        <w:t>（</w:t>
      </w:r>
      <w:r>
        <w:rPr>
          <w:rFonts w:hint="eastAsia" w:ascii="仿宋" w:hAnsi="仿宋" w:eastAsia="仿宋" w:cs="仿宋"/>
          <w:b/>
          <w:bCs/>
          <w:kern w:val="0"/>
          <w:sz w:val="32"/>
          <w:szCs w:val="32"/>
        </w:rPr>
        <w:t>毕业论文）写作批次成绩说明：</w:t>
      </w:r>
    </w:p>
    <w:p w14:paraId="3257E082">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最终成绩仅设两档：及格、不及格。最高成绩为及格。</w:t>
      </w:r>
    </w:p>
    <w:p w14:paraId="704CB9EF">
      <w:pPr>
        <w:widowControl/>
        <w:spacing w:line="540" w:lineRule="exact"/>
        <w:ind w:firstLine="640" w:firstLineChars="200"/>
        <w:rPr>
          <w:rFonts w:ascii="仿宋" w:hAnsi="仿宋" w:eastAsia="仿宋" w:cs="仿宋"/>
          <w:b/>
          <w:bCs/>
          <w:sz w:val="32"/>
          <w:szCs w:val="32"/>
        </w:rPr>
      </w:pPr>
      <w:r>
        <w:rPr>
          <w:rFonts w:hint="eastAsia" w:ascii="仿宋" w:hAnsi="仿宋" w:eastAsia="仿宋" w:cs="仿宋"/>
          <w:sz w:val="32"/>
          <w:szCs w:val="32"/>
        </w:rPr>
        <w:t>2.</w:t>
      </w:r>
      <w:r>
        <w:rPr>
          <w:rFonts w:hint="eastAsia" w:ascii="仿宋" w:hAnsi="仿宋" w:eastAsia="仿宋" w:cs="仿宋"/>
          <w:b/>
          <w:bCs/>
          <w:sz w:val="32"/>
          <w:szCs w:val="32"/>
        </w:rPr>
        <w:t>25</w:t>
      </w:r>
      <w:r>
        <w:rPr>
          <w:rFonts w:hint="eastAsia" w:ascii="仿宋" w:hAnsi="仿宋" w:eastAsia="仿宋" w:cs="仿宋"/>
          <w:b/>
          <w:bCs/>
          <w:sz w:val="32"/>
          <w:szCs w:val="32"/>
          <w:lang w:val="en-US" w:eastAsia="zh-CN"/>
        </w:rPr>
        <w:t>08</w:t>
      </w:r>
      <w:r>
        <w:rPr>
          <w:rFonts w:hint="eastAsia" w:ascii="仿宋" w:hAnsi="仿宋" w:eastAsia="仿宋" w:cs="仿宋"/>
          <w:b/>
          <w:bCs/>
          <w:sz w:val="32"/>
          <w:szCs w:val="32"/>
        </w:rPr>
        <w:t>（学位论文）</w:t>
      </w:r>
      <w:r>
        <w:rPr>
          <w:rFonts w:hint="eastAsia" w:ascii="仿宋" w:hAnsi="仿宋" w:eastAsia="仿宋" w:cs="仿宋"/>
          <w:b/>
          <w:bCs/>
          <w:kern w:val="0"/>
          <w:sz w:val="32"/>
          <w:szCs w:val="32"/>
        </w:rPr>
        <w:t>写作批次</w:t>
      </w:r>
      <w:r>
        <w:rPr>
          <w:rFonts w:hint="eastAsia" w:ascii="仿宋" w:hAnsi="仿宋" w:eastAsia="仿宋" w:cs="仿宋"/>
          <w:b/>
          <w:bCs/>
          <w:sz w:val="32"/>
          <w:szCs w:val="32"/>
        </w:rPr>
        <w:t>成绩说明：</w:t>
      </w:r>
    </w:p>
    <w:p w14:paraId="4A85F67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成绩等级分为：优秀、良好、及格、不及格。最终综合成绩需达到良好及以上者可满足申请学位条件。</w:t>
      </w:r>
    </w:p>
    <w:p w14:paraId="104C2731">
      <w:pPr>
        <w:widowControl/>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有意向申请学位者，选题前请务必审慎评估个人学术能力、时间及精力，确认能完成学位论文要求。无学位需求或评估后无法达标者，建议选择25</w:t>
      </w:r>
      <w:r>
        <w:rPr>
          <w:rFonts w:hint="eastAsia" w:ascii="仿宋" w:hAnsi="仿宋" w:eastAsia="仿宋" w:cs="仿宋"/>
          <w:sz w:val="32"/>
          <w:szCs w:val="32"/>
          <w:lang w:val="en-US" w:eastAsia="zh-CN"/>
        </w:rPr>
        <w:t>09</w:t>
      </w:r>
      <w:r>
        <w:rPr>
          <w:rFonts w:hint="eastAsia" w:ascii="仿宋" w:hAnsi="仿宋" w:eastAsia="仿宋" w:cs="仿宋"/>
          <w:sz w:val="32"/>
          <w:szCs w:val="32"/>
        </w:rPr>
        <w:t>（毕业论文）写作批次。</w:t>
      </w:r>
    </w:p>
    <w:p w14:paraId="045F73BC">
      <w:pPr>
        <w:widowControl/>
        <w:spacing w:line="540" w:lineRule="exact"/>
        <w:ind w:firstLine="643" w:firstLineChars="200"/>
        <w:rPr>
          <w:rFonts w:ascii="黑体" w:hAnsi="黑体" w:eastAsia="黑体" w:cs="黑体"/>
          <w:b/>
          <w:kern w:val="0"/>
          <w:sz w:val="32"/>
          <w:szCs w:val="32"/>
        </w:rPr>
      </w:pPr>
      <w:r>
        <w:rPr>
          <w:rFonts w:hint="eastAsia" w:ascii="黑体" w:hAnsi="黑体" w:eastAsia="黑体" w:cs="黑体"/>
          <w:b/>
          <w:kern w:val="0"/>
          <w:sz w:val="32"/>
          <w:szCs w:val="32"/>
        </w:rPr>
        <w:t>四、学术诚信与原创性要求：</w:t>
      </w:r>
    </w:p>
    <w:p w14:paraId="0B304B2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（一）</w:t>
      </w:r>
      <w:r>
        <w:rPr>
          <w:rFonts w:hint="eastAsia" w:ascii="仿宋" w:hAnsi="仿宋" w:eastAsia="仿宋" w:cs="仿宋"/>
          <w:sz w:val="32"/>
          <w:szCs w:val="32"/>
        </w:rPr>
        <w:t>学生须独立完成论文撰写，确保提交稿件为原创成果，且查重率需严格控制在30%以内。</w:t>
      </w:r>
    </w:p>
    <w:p w14:paraId="55BB441D">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（二）</w:t>
      </w:r>
      <w:r>
        <w:rPr>
          <w:rFonts w:hint="eastAsia" w:ascii="仿宋" w:hAnsi="仿宋" w:eastAsia="仿宋" w:cs="仿宋"/>
          <w:sz w:val="32"/>
          <w:szCs w:val="32"/>
        </w:rPr>
        <w:t>严禁任何形式的抄袭或直接使用他人论文（设计）等学术不端行为。</w:t>
      </w:r>
    </w:p>
    <w:p w14:paraId="0E08B39B">
      <w:pPr>
        <w:widowControl/>
        <w:spacing w:line="540" w:lineRule="exact"/>
        <w:ind w:firstLine="640" w:firstLineChars="200"/>
        <w:rPr>
          <w:rFonts w:hint="eastAsia" w:ascii="仿宋" w:hAnsi="仿宋" w:eastAsia="仿宋" w:cs="仿宋"/>
          <w:sz w:val="32"/>
          <w:szCs w:val="32"/>
        </w:rPr>
      </w:pPr>
      <w:r>
        <w:rPr>
          <w:rFonts w:hint="eastAsia" w:ascii="楷体" w:hAnsi="楷体" w:eastAsia="楷体" w:cs="楷体"/>
          <w:bCs/>
          <w:kern w:val="0"/>
          <w:sz w:val="32"/>
          <w:szCs w:val="32"/>
        </w:rPr>
        <w:t>（三）</w:t>
      </w:r>
      <w:r>
        <w:rPr>
          <w:rFonts w:hint="eastAsia" w:ascii="仿宋" w:hAnsi="仿宋" w:eastAsia="仿宋" w:cs="仿宋"/>
          <w:sz w:val="32"/>
          <w:szCs w:val="32"/>
        </w:rPr>
        <w:t>违规处理：一经发现上述违规行为，将立即终止该生的论文写作，本次写作成绩作不及格处理，并依据学校及学院制定的学术不端行为管理办相关规定予以严肃处理。</w:t>
      </w:r>
    </w:p>
    <w:p w14:paraId="01B5A88F">
      <w:pPr>
        <w:widowControl/>
        <w:spacing w:line="540" w:lineRule="exact"/>
        <w:ind w:firstLine="643" w:firstLineChars="200"/>
        <w:rPr>
          <w:rFonts w:ascii="黑体" w:hAnsi="黑体" w:eastAsia="黑体" w:cs="楷体"/>
          <w:b/>
          <w:bCs/>
          <w:sz w:val="32"/>
          <w:szCs w:val="32"/>
        </w:rPr>
      </w:pPr>
      <w:r>
        <w:rPr>
          <w:rFonts w:hint="eastAsia" w:ascii="黑体" w:hAnsi="黑体" w:eastAsia="黑体" w:cs="楷体"/>
          <w:b/>
          <w:bCs/>
          <w:sz w:val="32"/>
          <w:szCs w:val="32"/>
        </w:rPr>
        <w:t>五、平台留言功能</w:t>
      </w:r>
    </w:p>
    <w:p w14:paraId="6ED6B743">
      <w:pPr>
        <w:widowControl/>
        <w:spacing w:line="540" w:lineRule="exact"/>
        <w:ind w:firstLine="640" w:firstLineChars="200"/>
        <w:rPr>
          <w:rFonts w:ascii="黑体" w:hAnsi="黑体" w:eastAsia="黑体" w:cs="楷体"/>
          <w:b/>
          <w:bCs/>
          <w:sz w:val="32"/>
          <w:szCs w:val="32"/>
        </w:rPr>
      </w:pPr>
      <w:r>
        <w:rPr>
          <w:rFonts w:ascii="仿宋" w:hAnsi="仿宋" w:eastAsia="仿宋" w:cs="仿宋"/>
          <w:kern w:val="0"/>
          <w:sz w:val="32"/>
          <w:szCs w:val="32"/>
        </w:rPr>
        <w:t>论文撰写</w:t>
      </w:r>
      <w:r>
        <w:rPr>
          <w:rFonts w:hint="eastAsia" w:ascii="仿宋" w:hAnsi="仿宋" w:eastAsia="仿宋" w:cs="仿宋"/>
          <w:kern w:val="0"/>
          <w:sz w:val="32"/>
          <w:szCs w:val="32"/>
        </w:rPr>
        <w:t>期间</w:t>
      </w:r>
      <w:r>
        <w:rPr>
          <w:rFonts w:ascii="仿宋" w:hAnsi="仿宋" w:eastAsia="仿宋" w:cs="仿宋"/>
          <w:kern w:val="0"/>
          <w:sz w:val="32"/>
          <w:szCs w:val="32"/>
        </w:rPr>
        <w:t>，学生可</w:t>
      </w:r>
      <w:r>
        <w:rPr>
          <w:rFonts w:hint="eastAsia" w:ascii="仿宋" w:hAnsi="仿宋" w:eastAsia="仿宋" w:cs="仿宋"/>
          <w:kern w:val="0"/>
          <w:sz w:val="32"/>
          <w:szCs w:val="32"/>
        </w:rPr>
        <w:t>通过</w:t>
      </w:r>
      <w:r>
        <w:rPr>
          <w:rFonts w:ascii="仿宋" w:hAnsi="仿宋" w:eastAsia="仿宋" w:cs="仿宋"/>
          <w:kern w:val="0"/>
          <w:sz w:val="32"/>
          <w:szCs w:val="32"/>
        </w:rPr>
        <w:t>平台</w:t>
      </w:r>
      <w:r>
        <w:rPr>
          <w:rFonts w:ascii="仿宋" w:hAnsi="仿宋" w:eastAsia="仿宋" w:cs="仿宋"/>
          <w:b/>
          <w:bCs/>
          <w:kern w:val="0"/>
          <w:sz w:val="32"/>
          <w:szCs w:val="32"/>
        </w:rPr>
        <w:t>“向指导教师留言”</w:t>
      </w:r>
      <w:r>
        <w:rPr>
          <w:rFonts w:ascii="仿宋" w:hAnsi="仿宋" w:eastAsia="仿宋" w:cs="仿宋"/>
          <w:kern w:val="0"/>
          <w:sz w:val="32"/>
          <w:szCs w:val="32"/>
        </w:rPr>
        <w:t>功能与导师</w:t>
      </w:r>
      <w:r>
        <w:rPr>
          <w:rFonts w:hint="eastAsia" w:ascii="仿宋" w:hAnsi="仿宋" w:eastAsia="仿宋" w:cs="仿宋"/>
          <w:kern w:val="0"/>
          <w:sz w:val="32"/>
          <w:szCs w:val="32"/>
        </w:rPr>
        <w:t>及时</w:t>
      </w:r>
      <w:r>
        <w:rPr>
          <w:rFonts w:ascii="仿宋" w:hAnsi="仿宋" w:eastAsia="仿宋" w:cs="仿宋"/>
          <w:kern w:val="0"/>
          <w:sz w:val="32"/>
          <w:szCs w:val="32"/>
        </w:rPr>
        <w:t>沟通</w:t>
      </w:r>
      <w:r>
        <w:rPr>
          <w:rFonts w:hint="eastAsia" w:ascii="仿宋" w:hAnsi="仿宋" w:eastAsia="仿宋" w:cs="仿宋"/>
          <w:kern w:val="0"/>
          <w:sz w:val="32"/>
          <w:szCs w:val="32"/>
        </w:rPr>
        <w:t>；</w:t>
      </w:r>
      <w:r>
        <w:rPr>
          <w:rFonts w:hint="eastAsia" w:ascii="仿宋" w:hAnsi="仿宋" w:eastAsia="仿宋" w:cs="仿宋"/>
          <w:b/>
          <w:bCs/>
          <w:kern w:val="0"/>
          <w:sz w:val="32"/>
          <w:szCs w:val="32"/>
        </w:rPr>
        <w:t>为提高</w:t>
      </w:r>
      <w:r>
        <w:rPr>
          <w:rFonts w:ascii="仿宋" w:hAnsi="仿宋" w:eastAsia="仿宋" w:cs="仿宋"/>
          <w:b/>
          <w:bCs/>
          <w:kern w:val="0"/>
          <w:sz w:val="32"/>
          <w:szCs w:val="32"/>
        </w:rPr>
        <w:t>沟通效率</w:t>
      </w:r>
      <w:r>
        <w:rPr>
          <w:rFonts w:hint="eastAsia" w:ascii="仿宋" w:hAnsi="仿宋" w:eastAsia="仿宋" w:cs="仿宋"/>
          <w:b/>
          <w:bCs/>
          <w:kern w:val="0"/>
          <w:sz w:val="32"/>
          <w:szCs w:val="32"/>
        </w:rPr>
        <w:t>，请避免就同一问题重复提交，待导师回复后再进行下一步沟通</w:t>
      </w:r>
      <w:r>
        <w:rPr>
          <w:rFonts w:hint="eastAsia" w:ascii="仿宋" w:hAnsi="仿宋" w:eastAsia="仿宋" w:cs="仿宋"/>
          <w:kern w:val="0"/>
          <w:sz w:val="32"/>
          <w:szCs w:val="32"/>
        </w:rPr>
        <w:t>。</w:t>
      </w:r>
      <w:bookmarkStart w:id="2" w:name="_Hlk195387645"/>
    </w:p>
    <w:p w14:paraId="3BCC9EBC">
      <w:pPr>
        <w:widowControl/>
        <w:spacing w:line="540" w:lineRule="exact"/>
        <w:ind w:firstLine="640" w:firstLineChars="200"/>
        <w:rPr>
          <w:rFonts w:ascii="黑体" w:hAnsi="黑体" w:eastAsia="黑体" w:cs="楷体"/>
          <w:bCs/>
          <w:sz w:val="32"/>
          <w:szCs w:val="32"/>
        </w:rPr>
      </w:pPr>
      <w:r>
        <w:rPr>
          <w:rFonts w:hint="eastAsia" w:ascii="黑体" w:hAnsi="黑体" w:eastAsia="黑体" w:cs="楷体"/>
          <w:bCs/>
          <w:sz w:val="32"/>
          <w:szCs w:val="32"/>
        </w:rPr>
        <w:t>六、初稿查重与提交</w:t>
      </w:r>
    </w:p>
    <w:p w14:paraId="23764D80">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查重要求：</w:t>
      </w:r>
      <w:r>
        <w:rPr>
          <w:rFonts w:hint="eastAsia" w:ascii="仿宋" w:hAnsi="仿宋" w:eastAsia="仿宋" w:cs="仿宋"/>
          <w:kern w:val="0"/>
          <w:sz w:val="32"/>
          <w:szCs w:val="32"/>
        </w:rPr>
        <w:t>初稿撰写阶段，学生需通过平台</w:t>
      </w:r>
      <w:r>
        <w:rPr>
          <w:rFonts w:hint="eastAsia" w:ascii="仿宋" w:hAnsi="仿宋" w:eastAsia="仿宋" w:cs="仿宋"/>
          <w:b/>
          <w:bCs w:val="0"/>
          <w:kern w:val="0"/>
          <w:sz w:val="32"/>
          <w:szCs w:val="32"/>
        </w:rPr>
        <w:t>“论文查重”</w:t>
      </w:r>
      <w:r>
        <w:rPr>
          <w:rFonts w:hint="eastAsia" w:ascii="仿宋" w:hAnsi="仿宋" w:eastAsia="仿宋" w:cs="仿宋"/>
          <w:kern w:val="0"/>
          <w:sz w:val="32"/>
          <w:szCs w:val="32"/>
        </w:rPr>
        <w:t>功能</w:t>
      </w:r>
      <w:r>
        <w:rPr>
          <w:rFonts w:hint="eastAsia" w:ascii="仿宋" w:hAnsi="仿宋" w:eastAsia="仿宋" w:cs="仿宋"/>
          <w:bCs/>
          <w:kern w:val="0"/>
          <w:sz w:val="32"/>
          <w:szCs w:val="32"/>
        </w:rPr>
        <w:t>跳转至维普论文检测系统</w:t>
      </w:r>
      <w:r>
        <w:rPr>
          <w:rFonts w:hint="eastAsia" w:ascii="仿宋" w:hAnsi="仿宋" w:eastAsia="仿宋" w:cs="仿宋"/>
          <w:kern w:val="0"/>
          <w:sz w:val="32"/>
          <w:szCs w:val="32"/>
        </w:rPr>
        <w:t>完成查重。</w:t>
      </w:r>
      <w:r>
        <w:rPr>
          <w:rFonts w:hint="eastAsia" w:ascii="仿宋" w:hAnsi="仿宋" w:eastAsia="仿宋" w:cs="仿宋"/>
          <w:bCs/>
          <w:kern w:val="0"/>
          <w:sz w:val="32"/>
          <w:szCs w:val="32"/>
        </w:rPr>
        <w:t>务必确保论文查重率降至30%以下后，方可在平台提交稿件。查重网址：https://vpcs.fanyu.com/personal/xjtujx</w:t>
      </w:r>
    </w:p>
    <w:p w14:paraId="6BC2568B">
      <w:pPr>
        <w:widowControl/>
        <w:spacing w:line="540" w:lineRule="exact"/>
        <w:ind w:firstLine="640" w:firstLineChars="200"/>
        <w:rPr>
          <w:rFonts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提交确认：</w:t>
      </w:r>
      <w:r>
        <w:rPr>
          <w:rFonts w:hint="eastAsia" w:ascii="仿宋" w:hAnsi="仿宋" w:eastAsia="仿宋" w:cs="仿宋"/>
          <w:kern w:val="0"/>
          <w:sz w:val="32"/>
          <w:szCs w:val="32"/>
        </w:rPr>
        <w:t>完成提交后，</w:t>
      </w:r>
      <w:r>
        <w:rPr>
          <w:rFonts w:hint="eastAsia" w:ascii="仿宋" w:hAnsi="仿宋" w:eastAsia="仿宋" w:cs="仿宋"/>
          <w:bCs/>
          <w:kern w:val="0"/>
          <w:sz w:val="32"/>
          <w:szCs w:val="32"/>
        </w:rPr>
        <w:t>须及时查看并仔细确认</w:t>
      </w:r>
      <w:r>
        <w:rPr>
          <w:rFonts w:hint="eastAsia" w:ascii="仿宋" w:hAnsi="仿宋" w:eastAsia="仿宋" w:cs="仿宋"/>
          <w:kern w:val="0"/>
          <w:sz w:val="32"/>
          <w:szCs w:val="32"/>
        </w:rPr>
        <w:t>所上传稿件是否为</w:t>
      </w:r>
      <w:r>
        <w:rPr>
          <w:rFonts w:hint="eastAsia" w:ascii="仿宋" w:hAnsi="仿宋" w:eastAsia="仿宋" w:cs="仿宋"/>
          <w:bCs/>
          <w:kern w:val="0"/>
          <w:sz w:val="32"/>
          <w:szCs w:val="32"/>
        </w:rPr>
        <w:t>当前最新版本</w:t>
      </w:r>
      <w:r>
        <w:rPr>
          <w:rFonts w:hint="eastAsia" w:ascii="仿宋" w:hAnsi="仿宋" w:eastAsia="仿宋" w:cs="仿宋"/>
          <w:kern w:val="0"/>
          <w:sz w:val="32"/>
          <w:szCs w:val="32"/>
        </w:rPr>
        <w:t>。</w:t>
      </w:r>
    </w:p>
    <w:p w14:paraId="7E28EDDC">
      <w:pPr>
        <w:widowControl/>
        <w:spacing w:line="540" w:lineRule="exact"/>
        <w:ind w:firstLine="643" w:firstLineChars="200"/>
        <w:rPr>
          <w:rFonts w:ascii="仿宋" w:hAnsi="仿宋" w:eastAsia="仿宋" w:cs="仿宋"/>
          <w:b/>
          <w:bCs/>
          <w:kern w:val="0"/>
          <w:sz w:val="32"/>
          <w:szCs w:val="32"/>
        </w:rPr>
      </w:pPr>
      <w:r>
        <w:rPr>
          <w:rFonts w:hint="eastAsia" w:ascii="仿宋" w:hAnsi="仿宋" w:eastAsia="仿宋" w:cs="仿宋"/>
          <w:b/>
          <w:bCs/>
          <w:kern w:val="0"/>
          <w:sz w:val="32"/>
          <w:szCs w:val="32"/>
        </w:rPr>
        <w:t>重要提醒：若在终稿阶段由导师查重后发现重复率过高，将直接影响最终成绩判定</w:t>
      </w:r>
      <w:r>
        <w:rPr>
          <w:rFonts w:hint="eastAsia" w:ascii="仿宋" w:hAnsi="仿宋" w:eastAsia="仿宋" w:cs="仿宋"/>
          <w:b/>
          <w:bCs/>
          <w:kern w:val="0"/>
          <w:sz w:val="32"/>
          <w:szCs w:val="32"/>
          <w:lang w:eastAsia="zh-CN"/>
        </w:rPr>
        <w:t>，</w:t>
      </w:r>
      <w:r>
        <w:rPr>
          <w:rFonts w:hint="eastAsia" w:ascii="仿宋" w:hAnsi="仿宋" w:eastAsia="仿宋" w:cs="仿宋"/>
          <w:b/>
          <w:bCs/>
          <w:kern w:val="0"/>
          <w:sz w:val="32"/>
          <w:szCs w:val="32"/>
          <w:lang w:val="en-US" w:eastAsia="zh-CN"/>
        </w:rPr>
        <w:t>避免浪费提交次数</w:t>
      </w:r>
      <w:r>
        <w:rPr>
          <w:rFonts w:hint="eastAsia" w:ascii="仿宋" w:hAnsi="仿宋" w:eastAsia="仿宋" w:cs="仿宋"/>
          <w:b/>
          <w:bCs/>
          <w:kern w:val="0"/>
          <w:sz w:val="32"/>
          <w:szCs w:val="32"/>
        </w:rPr>
        <w:t>。</w:t>
      </w:r>
    </w:p>
    <w:p w14:paraId="7F4A7CC0">
      <w:pPr>
        <w:widowControl/>
        <w:spacing w:line="540" w:lineRule="exact"/>
        <w:ind w:firstLine="645"/>
        <w:jc w:val="left"/>
        <w:rPr>
          <w:rFonts w:ascii="黑体" w:hAnsi="黑体" w:eastAsia="黑体" w:cs="黑体"/>
          <w:b/>
          <w:kern w:val="0"/>
          <w:sz w:val="32"/>
          <w:szCs w:val="32"/>
        </w:rPr>
      </w:pPr>
      <w:r>
        <w:rPr>
          <w:rFonts w:hint="eastAsia" w:ascii="黑体" w:hAnsi="黑体" w:eastAsia="黑体" w:cs="黑体"/>
          <w:b/>
          <w:kern w:val="0"/>
          <w:sz w:val="32"/>
          <w:szCs w:val="32"/>
        </w:rPr>
        <w:t>七、答辩申请与时间安排</w:t>
      </w:r>
    </w:p>
    <w:p w14:paraId="75B49986">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（一）</w:t>
      </w:r>
      <w:r>
        <w:rPr>
          <w:rFonts w:hint="eastAsia" w:ascii="仿宋" w:hAnsi="仿宋" w:eastAsia="仿宋" w:cs="仿宋"/>
          <w:b/>
          <w:bCs/>
          <w:kern w:val="0"/>
          <w:sz w:val="32"/>
          <w:szCs w:val="32"/>
        </w:rPr>
        <w:t>答辩申请：</w:t>
      </w:r>
      <w:r>
        <w:rPr>
          <w:rFonts w:hint="eastAsia" w:ascii="仿宋" w:hAnsi="仿宋" w:eastAsia="仿宋" w:cs="仿宋"/>
          <w:kern w:val="0"/>
          <w:sz w:val="32"/>
          <w:szCs w:val="32"/>
        </w:rPr>
        <w:t>25</w:t>
      </w:r>
      <w:r>
        <w:rPr>
          <w:rFonts w:hint="eastAsia" w:ascii="仿宋" w:hAnsi="仿宋" w:eastAsia="仿宋" w:cs="仿宋"/>
          <w:kern w:val="0"/>
          <w:sz w:val="32"/>
          <w:szCs w:val="32"/>
          <w:lang w:val="en-US" w:eastAsia="zh-CN"/>
        </w:rPr>
        <w:t>08</w:t>
      </w:r>
      <w:r>
        <w:rPr>
          <w:rFonts w:hint="eastAsia" w:ascii="仿宋" w:hAnsi="仿宋" w:eastAsia="仿宋" w:cs="仿宋"/>
          <w:kern w:val="0"/>
          <w:sz w:val="32"/>
          <w:szCs w:val="32"/>
        </w:rPr>
        <w:t>（学位论文）写作批次拟参加答辩的学生，须在学院规定时间内完成答辩申请操作。逾期未申请者，视为自动放弃本次答辩资格。</w:t>
      </w:r>
    </w:p>
    <w:p w14:paraId="1279260A">
      <w:pPr>
        <w:widowControl/>
        <w:spacing w:line="540" w:lineRule="exact"/>
        <w:ind w:firstLine="645"/>
        <w:jc w:val="left"/>
        <w:rPr>
          <w:rFonts w:hint="eastAsia" w:ascii="仿宋" w:hAnsi="仿宋" w:eastAsia="仿宋" w:cs="仿宋"/>
          <w:kern w:val="0"/>
          <w:sz w:val="32"/>
          <w:szCs w:val="32"/>
        </w:rPr>
      </w:pPr>
      <w:r>
        <w:rPr>
          <w:rFonts w:hint="eastAsia" w:ascii="楷体" w:hAnsi="楷体" w:eastAsia="楷体" w:cs="楷体"/>
          <w:bCs/>
          <w:kern w:val="0"/>
          <w:sz w:val="32"/>
          <w:szCs w:val="32"/>
        </w:rPr>
        <w:t>（二）</w:t>
      </w:r>
      <w:r>
        <w:rPr>
          <w:rFonts w:hint="eastAsia" w:ascii="仿宋" w:hAnsi="仿宋" w:eastAsia="仿宋" w:cs="仿宋"/>
          <w:b/>
          <w:bCs/>
          <w:kern w:val="0"/>
          <w:sz w:val="32"/>
          <w:szCs w:val="32"/>
        </w:rPr>
        <w:t>答辩时间：</w:t>
      </w:r>
      <w:r>
        <w:rPr>
          <w:rFonts w:hint="eastAsia" w:ascii="仿宋" w:hAnsi="仿宋" w:eastAsia="仿宋" w:cs="仿宋"/>
          <w:kern w:val="0"/>
          <w:sz w:val="32"/>
          <w:szCs w:val="32"/>
        </w:rPr>
        <w:t>预计答辩时间为202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w:t>
      </w:r>
      <w:r>
        <w:rPr>
          <w:rFonts w:hint="eastAsia" w:ascii="仿宋" w:hAnsi="仿宋" w:eastAsia="仿宋" w:cs="仿宋"/>
          <w:kern w:val="0"/>
          <w:sz w:val="32"/>
          <w:szCs w:val="32"/>
          <w:lang w:val="en-US" w:eastAsia="zh-CN"/>
        </w:rPr>
        <w:t>10</w:t>
      </w:r>
      <w:r>
        <w:rPr>
          <w:rFonts w:hint="eastAsia" w:ascii="仿宋" w:hAnsi="仿宋" w:eastAsia="仿宋" w:cs="仿宋"/>
          <w:kern w:val="0"/>
          <w:sz w:val="32"/>
          <w:szCs w:val="32"/>
        </w:rPr>
        <w:t>月中旬。具体时间安排将另行通知。</w:t>
      </w:r>
    </w:p>
    <w:bookmarkEnd w:id="2"/>
    <w:p w14:paraId="44B5C99C">
      <w:pPr>
        <w:widowControl/>
        <w:spacing w:line="540" w:lineRule="exact"/>
        <w:jc w:val="left"/>
      </w:pPr>
    </w:p>
    <w:p w14:paraId="3661CC32">
      <w:pPr>
        <w:widowControl/>
        <w:spacing w:line="540" w:lineRule="exact"/>
        <w:jc w:val="center"/>
      </w:pPr>
    </w:p>
    <w:p w14:paraId="724EA343">
      <w:pPr>
        <w:widowControl/>
        <w:spacing w:line="540" w:lineRule="exact"/>
        <w:jc w:val="left"/>
      </w:pPr>
    </w:p>
    <w:p w14:paraId="5D401844">
      <w:pPr>
        <w:widowControl/>
        <w:wordWrap w:val="0"/>
        <w:spacing w:line="540" w:lineRule="exact"/>
        <w:jc w:val="right"/>
        <w:rPr>
          <w:rFonts w:ascii="仿宋" w:hAnsi="仿宋" w:eastAsia="仿宋" w:cs="Arial"/>
          <w:kern w:val="0"/>
          <w:sz w:val="32"/>
          <w:szCs w:val="32"/>
        </w:rPr>
      </w:pPr>
      <w:r>
        <w:rPr>
          <w:rFonts w:hint="eastAsia" w:ascii="仿宋" w:hAnsi="仿宋" w:eastAsia="仿宋" w:cs="Arial"/>
          <w:kern w:val="0"/>
          <w:sz w:val="32"/>
          <w:szCs w:val="32"/>
        </w:rPr>
        <w:t xml:space="preserve">西安交通大学继续教育学院 </w:t>
      </w:r>
      <w:r>
        <w:rPr>
          <w:rFonts w:ascii="仿宋" w:hAnsi="仿宋" w:eastAsia="仿宋" w:cs="Arial"/>
          <w:kern w:val="0"/>
          <w:sz w:val="32"/>
          <w:szCs w:val="32"/>
        </w:rPr>
        <w:t xml:space="preserve">   </w:t>
      </w:r>
    </w:p>
    <w:p w14:paraId="5D8BF4ED">
      <w:pPr>
        <w:widowControl/>
        <w:spacing w:line="540" w:lineRule="exact"/>
        <w:ind w:right="1600"/>
        <w:jc w:val="right"/>
        <w:rPr>
          <w:rFonts w:hint="default" w:ascii="仿宋" w:hAnsi="仿宋" w:eastAsia="仿宋" w:cs="Arial"/>
          <w:kern w:val="0"/>
          <w:sz w:val="32"/>
          <w:szCs w:val="32"/>
          <w:lang w:val="en-US" w:eastAsia="zh-CN"/>
        </w:rPr>
      </w:pPr>
      <w:r>
        <w:rPr>
          <w:rFonts w:hint="eastAsia" w:ascii="仿宋" w:hAnsi="仿宋" w:eastAsia="仿宋" w:cs="Arial"/>
          <w:kern w:val="0"/>
          <w:sz w:val="32"/>
          <w:szCs w:val="32"/>
        </w:rPr>
        <w:t>2025年</w:t>
      </w:r>
      <w:r>
        <w:rPr>
          <w:rFonts w:hint="eastAsia" w:ascii="仿宋" w:hAnsi="仿宋" w:eastAsia="仿宋" w:cs="Arial"/>
          <w:kern w:val="0"/>
          <w:sz w:val="32"/>
          <w:szCs w:val="32"/>
          <w:lang w:val="en-US" w:eastAsia="zh-CN"/>
        </w:rPr>
        <w:t>7</w:t>
      </w:r>
      <w:r>
        <w:rPr>
          <w:rFonts w:hint="eastAsia" w:ascii="仿宋" w:hAnsi="仿宋" w:eastAsia="仿宋" w:cs="Arial"/>
          <w:kern w:val="0"/>
          <w:sz w:val="32"/>
          <w:szCs w:val="32"/>
        </w:rPr>
        <w:t>月</w:t>
      </w:r>
      <w:r>
        <w:rPr>
          <w:rFonts w:hint="eastAsia" w:ascii="仿宋" w:hAnsi="仿宋" w:eastAsia="仿宋" w:cs="Arial"/>
          <w:kern w:val="0"/>
          <w:sz w:val="32"/>
          <w:szCs w:val="32"/>
          <w:lang w:val="en-US" w:eastAsia="zh-CN"/>
        </w:rPr>
        <w:t>14日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lMzAwNmFiZDU3MDk4MTM4MTI1ODhlYzVhZGJmYWMifQ=="/>
  </w:docVars>
  <w:rsids>
    <w:rsidRoot w:val="001B212C"/>
    <w:rsid w:val="00042BD6"/>
    <w:rsid w:val="00057A2D"/>
    <w:rsid w:val="00097486"/>
    <w:rsid w:val="00127540"/>
    <w:rsid w:val="001844FB"/>
    <w:rsid w:val="001B212C"/>
    <w:rsid w:val="001F4F93"/>
    <w:rsid w:val="001F7F7E"/>
    <w:rsid w:val="00217570"/>
    <w:rsid w:val="0022303A"/>
    <w:rsid w:val="002903E7"/>
    <w:rsid w:val="002E2931"/>
    <w:rsid w:val="00395F00"/>
    <w:rsid w:val="003A3339"/>
    <w:rsid w:val="003D231E"/>
    <w:rsid w:val="003E39D5"/>
    <w:rsid w:val="004011F6"/>
    <w:rsid w:val="004322E1"/>
    <w:rsid w:val="004D5E6A"/>
    <w:rsid w:val="00581AC0"/>
    <w:rsid w:val="00625B97"/>
    <w:rsid w:val="00687BC6"/>
    <w:rsid w:val="006962A7"/>
    <w:rsid w:val="00701051"/>
    <w:rsid w:val="00717177"/>
    <w:rsid w:val="00735ECE"/>
    <w:rsid w:val="007A4054"/>
    <w:rsid w:val="007C0BFC"/>
    <w:rsid w:val="00810633"/>
    <w:rsid w:val="00844FA9"/>
    <w:rsid w:val="00882910"/>
    <w:rsid w:val="008A5F59"/>
    <w:rsid w:val="00915CE4"/>
    <w:rsid w:val="009201BD"/>
    <w:rsid w:val="009455DF"/>
    <w:rsid w:val="00996293"/>
    <w:rsid w:val="00997D30"/>
    <w:rsid w:val="00A87EAB"/>
    <w:rsid w:val="00A9254F"/>
    <w:rsid w:val="00AE12E9"/>
    <w:rsid w:val="00AE2B74"/>
    <w:rsid w:val="00B96AED"/>
    <w:rsid w:val="00C56B2D"/>
    <w:rsid w:val="00CB1683"/>
    <w:rsid w:val="00CC3E78"/>
    <w:rsid w:val="00CD79DA"/>
    <w:rsid w:val="00D03DA1"/>
    <w:rsid w:val="00DB4939"/>
    <w:rsid w:val="00DC098E"/>
    <w:rsid w:val="00E168A8"/>
    <w:rsid w:val="00E70F71"/>
    <w:rsid w:val="00E9630F"/>
    <w:rsid w:val="00ED237F"/>
    <w:rsid w:val="00ED7499"/>
    <w:rsid w:val="00EF3C5B"/>
    <w:rsid w:val="00F74F1C"/>
    <w:rsid w:val="00F9450E"/>
    <w:rsid w:val="010D427B"/>
    <w:rsid w:val="01282E62"/>
    <w:rsid w:val="01785B98"/>
    <w:rsid w:val="018C584E"/>
    <w:rsid w:val="01B12E58"/>
    <w:rsid w:val="02F079B0"/>
    <w:rsid w:val="0317656D"/>
    <w:rsid w:val="03432075"/>
    <w:rsid w:val="03B24C65"/>
    <w:rsid w:val="03BB1D6C"/>
    <w:rsid w:val="03F139E0"/>
    <w:rsid w:val="03F82FC0"/>
    <w:rsid w:val="040A684F"/>
    <w:rsid w:val="041E137F"/>
    <w:rsid w:val="043A5E76"/>
    <w:rsid w:val="04702B56"/>
    <w:rsid w:val="0515288D"/>
    <w:rsid w:val="05216546"/>
    <w:rsid w:val="053D4782"/>
    <w:rsid w:val="054D2E98"/>
    <w:rsid w:val="058B39C0"/>
    <w:rsid w:val="05D76C05"/>
    <w:rsid w:val="05F257ED"/>
    <w:rsid w:val="06952D48"/>
    <w:rsid w:val="06EB0BBA"/>
    <w:rsid w:val="073F35C0"/>
    <w:rsid w:val="07632E46"/>
    <w:rsid w:val="07AB0349"/>
    <w:rsid w:val="07F4584C"/>
    <w:rsid w:val="08033CE1"/>
    <w:rsid w:val="08145EEF"/>
    <w:rsid w:val="08183C31"/>
    <w:rsid w:val="08444A26"/>
    <w:rsid w:val="0870581B"/>
    <w:rsid w:val="08E104C7"/>
    <w:rsid w:val="092C7268"/>
    <w:rsid w:val="09683BE0"/>
    <w:rsid w:val="0A062A4B"/>
    <w:rsid w:val="0A0F2E11"/>
    <w:rsid w:val="0A1977EC"/>
    <w:rsid w:val="0A42703F"/>
    <w:rsid w:val="0A5C592B"/>
    <w:rsid w:val="0A5E16A3"/>
    <w:rsid w:val="0A8379CE"/>
    <w:rsid w:val="0AC05EBA"/>
    <w:rsid w:val="0AFA761E"/>
    <w:rsid w:val="0B206C31"/>
    <w:rsid w:val="0B546BDD"/>
    <w:rsid w:val="0B974E6D"/>
    <w:rsid w:val="0BF95B27"/>
    <w:rsid w:val="0C7C4062"/>
    <w:rsid w:val="0C915D60"/>
    <w:rsid w:val="0C9B098C"/>
    <w:rsid w:val="0D0E115E"/>
    <w:rsid w:val="0D447276"/>
    <w:rsid w:val="0D7D0092"/>
    <w:rsid w:val="0D9323E2"/>
    <w:rsid w:val="0D9C49BC"/>
    <w:rsid w:val="0DB6446C"/>
    <w:rsid w:val="0DC21F49"/>
    <w:rsid w:val="0DF20A80"/>
    <w:rsid w:val="0E544D1E"/>
    <w:rsid w:val="0E884F40"/>
    <w:rsid w:val="0E9B1118"/>
    <w:rsid w:val="0F015689"/>
    <w:rsid w:val="0F8120BC"/>
    <w:rsid w:val="0FCE72CB"/>
    <w:rsid w:val="10014FAA"/>
    <w:rsid w:val="114E06C3"/>
    <w:rsid w:val="117A3266"/>
    <w:rsid w:val="11D5049D"/>
    <w:rsid w:val="12096398"/>
    <w:rsid w:val="123A29F6"/>
    <w:rsid w:val="130F5C30"/>
    <w:rsid w:val="13207E3D"/>
    <w:rsid w:val="13873911"/>
    <w:rsid w:val="13A0113C"/>
    <w:rsid w:val="13E175CD"/>
    <w:rsid w:val="14151024"/>
    <w:rsid w:val="143F60A1"/>
    <w:rsid w:val="145204CA"/>
    <w:rsid w:val="148D505F"/>
    <w:rsid w:val="154716B1"/>
    <w:rsid w:val="15487778"/>
    <w:rsid w:val="15AC7766"/>
    <w:rsid w:val="15D171CD"/>
    <w:rsid w:val="169A3A63"/>
    <w:rsid w:val="16D056D6"/>
    <w:rsid w:val="16D50F3F"/>
    <w:rsid w:val="16ED6288"/>
    <w:rsid w:val="17127A9D"/>
    <w:rsid w:val="175D340E"/>
    <w:rsid w:val="17710C68"/>
    <w:rsid w:val="179D7CAF"/>
    <w:rsid w:val="180E64B6"/>
    <w:rsid w:val="18980476"/>
    <w:rsid w:val="18AE37F5"/>
    <w:rsid w:val="192F0DDA"/>
    <w:rsid w:val="194505FE"/>
    <w:rsid w:val="194523AC"/>
    <w:rsid w:val="196F567B"/>
    <w:rsid w:val="197C1B46"/>
    <w:rsid w:val="1A002777"/>
    <w:rsid w:val="1A295829"/>
    <w:rsid w:val="1A4563DB"/>
    <w:rsid w:val="1A7B1DFD"/>
    <w:rsid w:val="1B0911B7"/>
    <w:rsid w:val="1B177D78"/>
    <w:rsid w:val="1B7900EB"/>
    <w:rsid w:val="1B813443"/>
    <w:rsid w:val="1BA86C22"/>
    <w:rsid w:val="1C0F0A4F"/>
    <w:rsid w:val="1C112A19"/>
    <w:rsid w:val="1CCE090A"/>
    <w:rsid w:val="1D3F5364"/>
    <w:rsid w:val="1D5F1562"/>
    <w:rsid w:val="1D943902"/>
    <w:rsid w:val="1DA63635"/>
    <w:rsid w:val="1DB418AE"/>
    <w:rsid w:val="1DC046F7"/>
    <w:rsid w:val="1DC15D79"/>
    <w:rsid w:val="1E403142"/>
    <w:rsid w:val="1E450758"/>
    <w:rsid w:val="1E454BFC"/>
    <w:rsid w:val="1E6F1C79"/>
    <w:rsid w:val="1E876FC3"/>
    <w:rsid w:val="1E9D2342"/>
    <w:rsid w:val="1E9F255E"/>
    <w:rsid w:val="1EB678A8"/>
    <w:rsid w:val="1ED57D2E"/>
    <w:rsid w:val="1EDC730E"/>
    <w:rsid w:val="1F3F5AEF"/>
    <w:rsid w:val="1F552C1D"/>
    <w:rsid w:val="1F923E71"/>
    <w:rsid w:val="1FE83A91"/>
    <w:rsid w:val="200D799B"/>
    <w:rsid w:val="20140D2A"/>
    <w:rsid w:val="20383FC2"/>
    <w:rsid w:val="206770AC"/>
    <w:rsid w:val="208A4B48"/>
    <w:rsid w:val="2188552B"/>
    <w:rsid w:val="218B6DCA"/>
    <w:rsid w:val="21A34113"/>
    <w:rsid w:val="2213673A"/>
    <w:rsid w:val="222D7E81"/>
    <w:rsid w:val="22A87507"/>
    <w:rsid w:val="22C34341"/>
    <w:rsid w:val="22CE3412"/>
    <w:rsid w:val="22E03145"/>
    <w:rsid w:val="230C3F3A"/>
    <w:rsid w:val="231D6147"/>
    <w:rsid w:val="232B0864"/>
    <w:rsid w:val="232B2612"/>
    <w:rsid w:val="233A0AA7"/>
    <w:rsid w:val="23474F72"/>
    <w:rsid w:val="23720241"/>
    <w:rsid w:val="23971787"/>
    <w:rsid w:val="23D902C0"/>
    <w:rsid w:val="241E7E70"/>
    <w:rsid w:val="24743B45"/>
    <w:rsid w:val="24C119E7"/>
    <w:rsid w:val="24D740D4"/>
    <w:rsid w:val="25007ACF"/>
    <w:rsid w:val="25270BB7"/>
    <w:rsid w:val="252F2DE5"/>
    <w:rsid w:val="253F4153"/>
    <w:rsid w:val="25401C79"/>
    <w:rsid w:val="257D2ECD"/>
    <w:rsid w:val="25816F51"/>
    <w:rsid w:val="258D6523"/>
    <w:rsid w:val="25DB778E"/>
    <w:rsid w:val="25F018F1"/>
    <w:rsid w:val="26B20955"/>
    <w:rsid w:val="26E256DE"/>
    <w:rsid w:val="26EF3957"/>
    <w:rsid w:val="274C2B57"/>
    <w:rsid w:val="27781B9E"/>
    <w:rsid w:val="27B506FD"/>
    <w:rsid w:val="27CC3C98"/>
    <w:rsid w:val="27F60D15"/>
    <w:rsid w:val="28A644E9"/>
    <w:rsid w:val="28F2078A"/>
    <w:rsid w:val="2900009D"/>
    <w:rsid w:val="2920604A"/>
    <w:rsid w:val="292A336C"/>
    <w:rsid w:val="29564161"/>
    <w:rsid w:val="29671ECA"/>
    <w:rsid w:val="2987431B"/>
    <w:rsid w:val="29D46E34"/>
    <w:rsid w:val="2A2B114A"/>
    <w:rsid w:val="2A2B2EF8"/>
    <w:rsid w:val="2A522B7B"/>
    <w:rsid w:val="2A5C57A7"/>
    <w:rsid w:val="2A602202"/>
    <w:rsid w:val="2A703001"/>
    <w:rsid w:val="2AD510B6"/>
    <w:rsid w:val="2AE82B97"/>
    <w:rsid w:val="2AEC6B2B"/>
    <w:rsid w:val="2AF43C32"/>
    <w:rsid w:val="2B715282"/>
    <w:rsid w:val="2BFB2D9E"/>
    <w:rsid w:val="2C271DE5"/>
    <w:rsid w:val="2C295BA3"/>
    <w:rsid w:val="2C532592"/>
    <w:rsid w:val="2CCB0D15"/>
    <w:rsid w:val="2CD177B2"/>
    <w:rsid w:val="2CDE24A4"/>
    <w:rsid w:val="2CFF241A"/>
    <w:rsid w:val="2D047A30"/>
    <w:rsid w:val="2D1E4F96"/>
    <w:rsid w:val="2D614E83"/>
    <w:rsid w:val="2DDB69E3"/>
    <w:rsid w:val="2E1B14D5"/>
    <w:rsid w:val="2E220AB6"/>
    <w:rsid w:val="2E402CEA"/>
    <w:rsid w:val="2E782484"/>
    <w:rsid w:val="2E84707B"/>
    <w:rsid w:val="2EF91817"/>
    <w:rsid w:val="2F590507"/>
    <w:rsid w:val="2F633134"/>
    <w:rsid w:val="2F8D01B1"/>
    <w:rsid w:val="2FAD0853"/>
    <w:rsid w:val="2FBB2F70"/>
    <w:rsid w:val="2FEF2C1A"/>
    <w:rsid w:val="30161F54"/>
    <w:rsid w:val="30422D49"/>
    <w:rsid w:val="30703D5A"/>
    <w:rsid w:val="307F7AFA"/>
    <w:rsid w:val="30C3032E"/>
    <w:rsid w:val="30F35620"/>
    <w:rsid w:val="31085D41"/>
    <w:rsid w:val="318D26EA"/>
    <w:rsid w:val="319677F1"/>
    <w:rsid w:val="31A16195"/>
    <w:rsid w:val="31C854D0"/>
    <w:rsid w:val="31CD2737"/>
    <w:rsid w:val="31EB11BF"/>
    <w:rsid w:val="32011A7E"/>
    <w:rsid w:val="3220530C"/>
    <w:rsid w:val="328C0BF4"/>
    <w:rsid w:val="32DB1233"/>
    <w:rsid w:val="333170A5"/>
    <w:rsid w:val="33590AD6"/>
    <w:rsid w:val="337E678E"/>
    <w:rsid w:val="33E05B7C"/>
    <w:rsid w:val="34117602"/>
    <w:rsid w:val="34C46B8B"/>
    <w:rsid w:val="35044A71"/>
    <w:rsid w:val="35235BA8"/>
    <w:rsid w:val="35BA15D4"/>
    <w:rsid w:val="35BE2E72"/>
    <w:rsid w:val="36213401"/>
    <w:rsid w:val="36835E6A"/>
    <w:rsid w:val="368F2A60"/>
    <w:rsid w:val="36AE738B"/>
    <w:rsid w:val="36C46BAE"/>
    <w:rsid w:val="36E25286"/>
    <w:rsid w:val="36EE7787"/>
    <w:rsid w:val="370A0339"/>
    <w:rsid w:val="375A6BCB"/>
    <w:rsid w:val="38804D57"/>
    <w:rsid w:val="38AF1D4F"/>
    <w:rsid w:val="38C904AC"/>
    <w:rsid w:val="38FD48BB"/>
    <w:rsid w:val="39131727"/>
    <w:rsid w:val="39701CFF"/>
    <w:rsid w:val="39AB7BB1"/>
    <w:rsid w:val="39EC3D26"/>
    <w:rsid w:val="3A211C22"/>
    <w:rsid w:val="3A2B484E"/>
    <w:rsid w:val="3A59760D"/>
    <w:rsid w:val="3A6D4E67"/>
    <w:rsid w:val="3AC94000"/>
    <w:rsid w:val="3B497682"/>
    <w:rsid w:val="3B8C756F"/>
    <w:rsid w:val="3BCC3E0F"/>
    <w:rsid w:val="3C123F18"/>
    <w:rsid w:val="3C485B8B"/>
    <w:rsid w:val="3C591B47"/>
    <w:rsid w:val="3CA134EE"/>
    <w:rsid w:val="3D015D3A"/>
    <w:rsid w:val="3DB334D8"/>
    <w:rsid w:val="3E636CAD"/>
    <w:rsid w:val="3E966408"/>
    <w:rsid w:val="3FC96FE3"/>
    <w:rsid w:val="40161AFD"/>
    <w:rsid w:val="40180D21"/>
    <w:rsid w:val="40234D32"/>
    <w:rsid w:val="405745EF"/>
    <w:rsid w:val="407F76A2"/>
    <w:rsid w:val="4084115C"/>
    <w:rsid w:val="409F1AF2"/>
    <w:rsid w:val="40B3559D"/>
    <w:rsid w:val="41004C87"/>
    <w:rsid w:val="410B53D9"/>
    <w:rsid w:val="41A503A6"/>
    <w:rsid w:val="41B65345"/>
    <w:rsid w:val="41B65427"/>
    <w:rsid w:val="41EF2605"/>
    <w:rsid w:val="41F83BB0"/>
    <w:rsid w:val="42582684"/>
    <w:rsid w:val="42903DE8"/>
    <w:rsid w:val="42C910A8"/>
    <w:rsid w:val="430B7913"/>
    <w:rsid w:val="432B58BF"/>
    <w:rsid w:val="43317379"/>
    <w:rsid w:val="435272F0"/>
    <w:rsid w:val="435412BA"/>
    <w:rsid w:val="43EA577A"/>
    <w:rsid w:val="43F52C36"/>
    <w:rsid w:val="448654A3"/>
    <w:rsid w:val="44C935E1"/>
    <w:rsid w:val="45435142"/>
    <w:rsid w:val="4565155C"/>
    <w:rsid w:val="45857508"/>
    <w:rsid w:val="459C4C38"/>
    <w:rsid w:val="45E5444B"/>
    <w:rsid w:val="467566AD"/>
    <w:rsid w:val="47213261"/>
    <w:rsid w:val="472158A5"/>
    <w:rsid w:val="47484C91"/>
    <w:rsid w:val="47573126"/>
    <w:rsid w:val="47660D5B"/>
    <w:rsid w:val="47E86474"/>
    <w:rsid w:val="480212E4"/>
    <w:rsid w:val="482C04E4"/>
    <w:rsid w:val="484A2C8B"/>
    <w:rsid w:val="487D4E0F"/>
    <w:rsid w:val="4884619D"/>
    <w:rsid w:val="48A71E8C"/>
    <w:rsid w:val="49A5461D"/>
    <w:rsid w:val="4A2D63C1"/>
    <w:rsid w:val="4A527BD5"/>
    <w:rsid w:val="4A6E0EB3"/>
    <w:rsid w:val="4A6F0787"/>
    <w:rsid w:val="4AC76815"/>
    <w:rsid w:val="4BC468B1"/>
    <w:rsid w:val="4BC863A1"/>
    <w:rsid w:val="4BEB0C49"/>
    <w:rsid w:val="4C15535E"/>
    <w:rsid w:val="4C1930A0"/>
    <w:rsid w:val="4CA706AC"/>
    <w:rsid w:val="4CE33A94"/>
    <w:rsid w:val="4D07114B"/>
    <w:rsid w:val="4DA31884"/>
    <w:rsid w:val="4DA70238"/>
    <w:rsid w:val="4DDF3E76"/>
    <w:rsid w:val="4DF96CE5"/>
    <w:rsid w:val="4E105DDD"/>
    <w:rsid w:val="4E3C6BD2"/>
    <w:rsid w:val="4E8A3C7C"/>
    <w:rsid w:val="4F074C6B"/>
    <w:rsid w:val="4F4A39E7"/>
    <w:rsid w:val="4F5A1A06"/>
    <w:rsid w:val="4F7505EE"/>
    <w:rsid w:val="4F7B197C"/>
    <w:rsid w:val="5032409D"/>
    <w:rsid w:val="512F0C70"/>
    <w:rsid w:val="519A07DF"/>
    <w:rsid w:val="51B9588A"/>
    <w:rsid w:val="52495D62"/>
    <w:rsid w:val="52572670"/>
    <w:rsid w:val="526606C2"/>
    <w:rsid w:val="528C4D2C"/>
    <w:rsid w:val="52AA2CA4"/>
    <w:rsid w:val="533819C6"/>
    <w:rsid w:val="53B0430A"/>
    <w:rsid w:val="541F4FCC"/>
    <w:rsid w:val="54413194"/>
    <w:rsid w:val="547215A0"/>
    <w:rsid w:val="54745318"/>
    <w:rsid w:val="549F6070"/>
    <w:rsid w:val="54C6369A"/>
    <w:rsid w:val="54D73AF9"/>
    <w:rsid w:val="54E65AEA"/>
    <w:rsid w:val="55236D3E"/>
    <w:rsid w:val="55545149"/>
    <w:rsid w:val="557355CF"/>
    <w:rsid w:val="557B26D6"/>
    <w:rsid w:val="558C043F"/>
    <w:rsid w:val="55C45E2B"/>
    <w:rsid w:val="56002BDB"/>
    <w:rsid w:val="56466840"/>
    <w:rsid w:val="56951575"/>
    <w:rsid w:val="571921A6"/>
    <w:rsid w:val="57987713"/>
    <w:rsid w:val="579B705F"/>
    <w:rsid w:val="583C29E5"/>
    <w:rsid w:val="5875165E"/>
    <w:rsid w:val="58CD5031"/>
    <w:rsid w:val="590A5C2C"/>
    <w:rsid w:val="59140E77"/>
    <w:rsid w:val="598B3E4C"/>
    <w:rsid w:val="59EE791A"/>
    <w:rsid w:val="5A5A6D5E"/>
    <w:rsid w:val="5ABF2EA3"/>
    <w:rsid w:val="5B2B6D0D"/>
    <w:rsid w:val="5B3C6463"/>
    <w:rsid w:val="5B7976B8"/>
    <w:rsid w:val="5BA641CA"/>
    <w:rsid w:val="5C5C6DF1"/>
    <w:rsid w:val="5C784C0F"/>
    <w:rsid w:val="5CC46711"/>
    <w:rsid w:val="5CC901CB"/>
    <w:rsid w:val="5CC92F0E"/>
    <w:rsid w:val="5CD01559"/>
    <w:rsid w:val="5CFA65D6"/>
    <w:rsid w:val="5CFE60C6"/>
    <w:rsid w:val="5D423AD9"/>
    <w:rsid w:val="5D610403"/>
    <w:rsid w:val="5D902A97"/>
    <w:rsid w:val="5DCA7D57"/>
    <w:rsid w:val="5E8C5954"/>
    <w:rsid w:val="5ED54C05"/>
    <w:rsid w:val="5EEE5CC7"/>
    <w:rsid w:val="5F6D308F"/>
    <w:rsid w:val="5F8D1984"/>
    <w:rsid w:val="5FAB3BB8"/>
    <w:rsid w:val="5FB50004"/>
    <w:rsid w:val="5FF67529"/>
    <w:rsid w:val="60251BBC"/>
    <w:rsid w:val="60BD6546"/>
    <w:rsid w:val="60D13AF2"/>
    <w:rsid w:val="60EE0200"/>
    <w:rsid w:val="611B2D9F"/>
    <w:rsid w:val="621023F8"/>
    <w:rsid w:val="62530116"/>
    <w:rsid w:val="62775FD3"/>
    <w:rsid w:val="62D31168"/>
    <w:rsid w:val="62E0626E"/>
    <w:rsid w:val="62FB30A8"/>
    <w:rsid w:val="6361115D"/>
    <w:rsid w:val="636724EC"/>
    <w:rsid w:val="63716EC6"/>
    <w:rsid w:val="63750765"/>
    <w:rsid w:val="642F3009"/>
    <w:rsid w:val="64D70FAB"/>
    <w:rsid w:val="64F97173"/>
    <w:rsid w:val="65A11CE5"/>
    <w:rsid w:val="65AC2402"/>
    <w:rsid w:val="65DA51F7"/>
    <w:rsid w:val="65FC516D"/>
    <w:rsid w:val="660758C0"/>
    <w:rsid w:val="660A5ADC"/>
    <w:rsid w:val="663012BB"/>
    <w:rsid w:val="664663E8"/>
    <w:rsid w:val="66CB7851"/>
    <w:rsid w:val="66D25ECE"/>
    <w:rsid w:val="66DE0D17"/>
    <w:rsid w:val="66DE4873"/>
    <w:rsid w:val="66E212FE"/>
    <w:rsid w:val="66EA1469"/>
    <w:rsid w:val="673B1CC5"/>
    <w:rsid w:val="675A10E7"/>
    <w:rsid w:val="676B07FC"/>
    <w:rsid w:val="678C0773"/>
    <w:rsid w:val="67CB129B"/>
    <w:rsid w:val="67E67E83"/>
    <w:rsid w:val="67F26828"/>
    <w:rsid w:val="680447AD"/>
    <w:rsid w:val="68084B99"/>
    <w:rsid w:val="68AA5354"/>
    <w:rsid w:val="68C1444C"/>
    <w:rsid w:val="68CA77A4"/>
    <w:rsid w:val="68F6059A"/>
    <w:rsid w:val="690C6C71"/>
    <w:rsid w:val="69146C72"/>
    <w:rsid w:val="69362744"/>
    <w:rsid w:val="69717C20"/>
    <w:rsid w:val="698956A2"/>
    <w:rsid w:val="69A47FF6"/>
    <w:rsid w:val="69E177D5"/>
    <w:rsid w:val="69E44896"/>
    <w:rsid w:val="6A242EE4"/>
    <w:rsid w:val="6A475DB0"/>
    <w:rsid w:val="6A9736B6"/>
    <w:rsid w:val="6AEC2E18"/>
    <w:rsid w:val="6B0845B4"/>
    <w:rsid w:val="6B2C6995"/>
    <w:rsid w:val="6B3C600C"/>
    <w:rsid w:val="6BD6356F"/>
    <w:rsid w:val="6BE40B7D"/>
    <w:rsid w:val="6BFA46A4"/>
    <w:rsid w:val="6C5555D7"/>
    <w:rsid w:val="6C705F6D"/>
    <w:rsid w:val="6C8D4D71"/>
    <w:rsid w:val="6CC10EBE"/>
    <w:rsid w:val="6D1E1E6D"/>
    <w:rsid w:val="6D4B2536"/>
    <w:rsid w:val="6DCF4F15"/>
    <w:rsid w:val="6DE74A35"/>
    <w:rsid w:val="6E7D7067"/>
    <w:rsid w:val="6E9A5523"/>
    <w:rsid w:val="6EDA6267"/>
    <w:rsid w:val="6F0260F6"/>
    <w:rsid w:val="6F7920DE"/>
    <w:rsid w:val="6FDB4045"/>
    <w:rsid w:val="70E231B1"/>
    <w:rsid w:val="70F33611"/>
    <w:rsid w:val="710C44A3"/>
    <w:rsid w:val="71765B61"/>
    <w:rsid w:val="71B0505E"/>
    <w:rsid w:val="71F238C8"/>
    <w:rsid w:val="722872EA"/>
    <w:rsid w:val="722A11C0"/>
    <w:rsid w:val="724E4FA2"/>
    <w:rsid w:val="728F1117"/>
    <w:rsid w:val="72CE7E91"/>
    <w:rsid w:val="72D8486C"/>
    <w:rsid w:val="732C7619"/>
    <w:rsid w:val="73A330CC"/>
    <w:rsid w:val="73B21561"/>
    <w:rsid w:val="74361D9D"/>
    <w:rsid w:val="747F7695"/>
    <w:rsid w:val="74C40DF7"/>
    <w:rsid w:val="74C4779E"/>
    <w:rsid w:val="75265D63"/>
    <w:rsid w:val="7530273D"/>
    <w:rsid w:val="75377F70"/>
    <w:rsid w:val="761402B1"/>
    <w:rsid w:val="76564426"/>
    <w:rsid w:val="76780840"/>
    <w:rsid w:val="76880357"/>
    <w:rsid w:val="76A27281"/>
    <w:rsid w:val="76CA3830"/>
    <w:rsid w:val="76F679C4"/>
    <w:rsid w:val="76F93003"/>
    <w:rsid w:val="77001563"/>
    <w:rsid w:val="771A18F7"/>
    <w:rsid w:val="7735228D"/>
    <w:rsid w:val="77B92EBE"/>
    <w:rsid w:val="77D00A2C"/>
    <w:rsid w:val="77DA4BE2"/>
    <w:rsid w:val="77F24622"/>
    <w:rsid w:val="78120820"/>
    <w:rsid w:val="78212811"/>
    <w:rsid w:val="78902870"/>
    <w:rsid w:val="789B25C4"/>
    <w:rsid w:val="78A31478"/>
    <w:rsid w:val="78D51699"/>
    <w:rsid w:val="792151BF"/>
    <w:rsid w:val="796B01E8"/>
    <w:rsid w:val="796E08DD"/>
    <w:rsid w:val="79986827"/>
    <w:rsid w:val="7A0841EB"/>
    <w:rsid w:val="7A3159AF"/>
    <w:rsid w:val="7A320D06"/>
    <w:rsid w:val="7A3E07D4"/>
    <w:rsid w:val="7AAF05A8"/>
    <w:rsid w:val="7ACE22FF"/>
    <w:rsid w:val="7AE71AF0"/>
    <w:rsid w:val="7AFB37ED"/>
    <w:rsid w:val="7B1D5512"/>
    <w:rsid w:val="7B324450"/>
    <w:rsid w:val="7B690757"/>
    <w:rsid w:val="7BFE17E7"/>
    <w:rsid w:val="7C0E7550"/>
    <w:rsid w:val="7C725D31"/>
    <w:rsid w:val="7C8B6DF3"/>
    <w:rsid w:val="7D1F7C67"/>
    <w:rsid w:val="7D536488"/>
    <w:rsid w:val="7D692C90"/>
    <w:rsid w:val="7D943A85"/>
    <w:rsid w:val="7DE60785"/>
    <w:rsid w:val="7E204330"/>
    <w:rsid w:val="7E3C65F7"/>
    <w:rsid w:val="7E857F9E"/>
    <w:rsid w:val="7EAE5AFE"/>
    <w:rsid w:val="7F016EF9"/>
    <w:rsid w:val="7F0C1109"/>
    <w:rsid w:val="7F757CAC"/>
    <w:rsid w:val="7F7F2C3F"/>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3">
    <w:name w:val="header"/>
    <w:basedOn w:val="1"/>
    <w:link w:val="13"/>
    <w:qFormat/>
    <w:uiPriority w:val="0"/>
    <w:pP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styleId="7">
    <w:name w:val="FollowedHyperlink"/>
    <w:basedOn w:val="5"/>
    <w:qFormat/>
    <w:uiPriority w:val="0"/>
    <w:rPr>
      <w:color w:val="337AB7"/>
      <w:sz w:val="18"/>
      <w:szCs w:val="18"/>
      <w:u w:val="none"/>
    </w:rPr>
  </w:style>
  <w:style w:type="character" w:styleId="8">
    <w:name w:val="HTML Definition"/>
    <w:basedOn w:val="5"/>
    <w:qFormat/>
    <w:uiPriority w:val="0"/>
    <w:rPr>
      <w:i/>
      <w:iCs/>
    </w:rPr>
  </w:style>
  <w:style w:type="character" w:styleId="9">
    <w:name w:val="Hyperlink"/>
    <w:qFormat/>
    <w:uiPriority w:val="0"/>
    <w:rPr>
      <w:color w:val="0563C1"/>
      <w:u w:val="single"/>
    </w:rPr>
  </w:style>
  <w:style w:type="character" w:styleId="10">
    <w:name w:val="HTML Code"/>
    <w:basedOn w:val="5"/>
    <w:qFormat/>
    <w:uiPriority w:val="0"/>
    <w:rPr>
      <w:rFonts w:hint="default" w:ascii="Consolas" w:hAnsi="Consolas" w:eastAsia="Consolas" w:cs="Consolas"/>
      <w:color w:val="C7254E"/>
      <w:sz w:val="21"/>
      <w:szCs w:val="21"/>
      <w:shd w:val="clear" w:color="auto" w:fill="F9F2F4"/>
    </w:rPr>
  </w:style>
  <w:style w:type="character" w:styleId="11">
    <w:name w:val="HTML Keyboard"/>
    <w:basedOn w:val="5"/>
    <w:qFormat/>
    <w:uiPriority w:val="0"/>
    <w:rPr>
      <w:rFonts w:ascii="Consolas" w:hAnsi="Consolas" w:eastAsia="Consolas" w:cs="Consolas"/>
      <w:color w:val="FFFFFF"/>
      <w:sz w:val="21"/>
      <w:szCs w:val="21"/>
      <w:shd w:val="clear" w:color="auto" w:fill="333333"/>
    </w:rPr>
  </w:style>
  <w:style w:type="character" w:styleId="12">
    <w:name w:val="HTML Sample"/>
    <w:basedOn w:val="5"/>
    <w:qFormat/>
    <w:uiPriority w:val="0"/>
    <w:rPr>
      <w:rFonts w:hint="default" w:ascii="Consolas" w:hAnsi="Consolas" w:eastAsia="Consolas" w:cs="Consolas"/>
      <w:sz w:val="21"/>
      <w:szCs w:val="21"/>
    </w:rPr>
  </w:style>
  <w:style w:type="character" w:customStyle="1" w:styleId="13">
    <w:name w:val="页眉 字符"/>
    <w:basedOn w:val="5"/>
    <w:link w:val="3"/>
    <w:qFormat/>
    <w:uiPriority w:val="0"/>
    <w:rPr>
      <w:rFonts w:ascii="Calibri" w:hAnsi="Calibri" w:eastAsia="宋体" w:cs="Times New Roman"/>
      <w:kern w:val="2"/>
      <w:sz w:val="18"/>
      <w:szCs w:val="18"/>
    </w:rPr>
  </w:style>
  <w:style w:type="character" w:customStyle="1" w:styleId="14">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2044</Words>
  <Characters>2187</Characters>
  <Lines>16</Lines>
  <Paragraphs>4</Paragraphs>
  <TotalTime>59</TotalTime>
  <ScaleCrop>false</ScaleCrop>
  <LinksUpToDate>false</LinksUpToDate>
  <CharactersWithSpaces>2191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2025-05-15T06:58:00Z</dcterms:created>
  <dc:creator>xju</dc:creator>
  <cp:lastModifiedBy>空白</cp:lastModifiedBy>
  <dcterms:modified xsi:type="dcterms:W3CDTF">2025-07-14T03:02:43Z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D4C132F324B34CB28E5D2FA79133E650_12</vt:lpwstr>
  </property>
  <property fmtid="{D5CDD505-2E9C-101B-9397-08002B2CF9AE}" pid="4" name="KSOTemplateDocerSaveRecord">
    <vt:lpwstr>eyJoZGlkIjoiZTM4ZWQzZjkwMTk1ZTA0YzVmYzg5ZWNmMDFhOTRlZWUiLCJ1c2VySWQiOiIzOTc3MDc5OTMifQ==</vt:lpwstr>
  </property>
</Properties>
</file>