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9545">
      <w:pPr>
        <w:tabs>
          <w:tab w:val="left" w:pos="6570"/>
        </w:tabs>
        <w:jc w:val="center"/>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 xml:space="preserve">  </w:t>
      </w:r>
    </w:p>
    <w:p w14:paraId="68090675">
      <w:pPr>
        <w:tabs>
          <w:tab w:val="left" w:pos="6570"/>
        </w:tabs>
        <w:jc w:val="center"/>
        <w:rPr>
          <w:rFonts w:ascii="宋体" w:hAnsi="宋体" w:cs="宋体"/>
          <w:b/>
          <w:bCs/>
          <w:sz w:val="44"/>
          <w:szCs w:val="44"/>
        </w:rPr>
      </w:pPr>
      <w:r>
        <w:rPr>
          <w:rFonts w:hint="eastAsia" w:ascii="宋体" w:hAnsi="宋体" w:cs="宋体"/>
          <w:b/>
          <w:bCs/>
          <w:sz w:val="44"/>
          <w:szCs w:val="44"/>
        </w:rPr>
        <w:t>西安文理学院继续教育学院</w:t>
      </w:r>
    </w:p>
    <w:p w14:paraId="512539A0">
      <w:pPr>
        <w:tabs>
          <w:tab w:val="left" w:pos="6570"/>
        </w:tabs>
        <w:jc w:val="center"/>
        <w:rPr>
          <w:rFonts w:ascii="宋体" w:hAnsi="宋体" w:cs="宋体"/>
          <w:b/>
          <w:bCs/>
          <w:sz w:val="44"/>
          <w:szCs w:val="44"/>
        </w:rPr>
      </w:pPr>
      <w:r>
        <w:rPr>
          <w:rFonts w:hint="eastAsia" w:ascii="宋体" w:hAnsi="宋体" w:cs="宋体"/>
          <w:b/>
          <w:bCs/>
          <w:sz w:val="44"/>
          <w:szCs w:val="44"/>
        </w:rPr>
        <w:t>关于</w:t>
      </w:r>
      <w:r>
        <w:rPr>
          <w:rFonts w:hint="eastAsia" w:ascii="宋体" w:hAnsi="宋体" w:cs="宋体"/>
          <w:b/>
          <w:bCs/>
          <w:sz w:val="44"/>
          <w:szCs w:val="44"/>
          <w:lang w:eastAsia="zh-CN"/>
        </w:rPr>
        <w:t>2026</w:t>
      </w:r>
      <w:r>
        <w:rPr>
          <w:rFonts w:hint="eastAsia" w:ascii="宋体" w:hAnsi="宋体" w:cs="宋体"/>
          <w:b/>
          <w:bCs/>
          <w:sz w:val="44"/>
          <w:szCs w:val="44"/>
        </w:rPr>
        <w:t>届专升本毕业论文(设计）工作的</w:t>
      </w:r>
    </w:p>
    <w:p w14:paraId="6F780B12">
      <w:pPr>
        <w:tabs>
          <w:tab w:val="left" w:pos="6570"/>
        </w:tabs>
        <w:jc w:val="center"/>
        <w:rPr>
          <w:rFonts w:ascii="宋体" w:hAnsi="宋体" w:cs="宋体"/>
          <w:b/>
          <w:bCs/>
          <w:sz w:val="44"/>
          <w:szCs w:val="44"/>
        </w:rPr>
      </w:pPr>
      <w:r>
        <w:rPr>
          <w:rFonts w:hint="eastAsia" w:ascii="宋体" w:hAnsi="宋体" w:cs="宋体"/>
          <w:b/>
          <w:bCs/>
          <w:sz w:val="44"/>
          <w:szCs w:val="44"/>
        </w:rPr>
        <w:t>通   知</w:t>
      </w:r>
    </w:p>
    <w:p w14:paraId="65D228B1">
      <w:pPr>
        <w:tabs>
          <w:tab w:val="left" w:pos="8499"/>
        </w:tabs>
        <w:rPr>
          <w:rFonts w:hint="eastAsia" w:ascii="仿宋" w:hAnsi="仿宋" w:eastAsia="仿宋" w:cs="仿宋"/>
          <w:bCs/>
          <w:sz w:val="32"/>
          <w:szCs w:val="32"/>
          <w:lang w:eastAsia="zh-CN"/>
        </w:rPr>
      </w:pPr>
      <w:r>
        <w:rPr>
          <w:rFonts w:hint="eastAsia" w:ascii="仿宋" w:hAnsi="仿宋" w:eastAsia="仿宋" w:cs="仿宋"/>
          <w:bCs/>
          <w:sz w:val="32"/>
          <w:szCs w:val="32"/>
          <w:lang w:eastAsia="zh-CN"/>
        </w:rPr>
        <w:tab/>
      </w:r>
    </w:p>
    <w:p w14:paraId="1D68D39A">
      <w:pPr>
        <w:tabs>
          <w:tab w:val="left" w:pos="6570"/>
        </w:tabs>
        <w:ind w:firstLine="640" w:firstLineChars="200"/>
        <w:rPr>
          <w:rFonts w:ascii="仿宋" w:hAnsi="仿宋" w:eastAsia="仿宋" w:cs="仿宋"/>
          <w:bCs/>
          <w:sz w:val="32"/>
          <w:szCs w:val="32"/>
        </w:rPr>
      </w:pPr>
      <w:r>
        <w:rPr>
          <w:rFonts w:hint="eastAsia" w:ascii="仿宋" w:hAnsi="仿宋" w:eastAsia="仿宋" w:cs="仿宋"/>
          <w:bCs/>
          <w:sz w:val="32"/>
          <w:szCs w:val="32"/>
          <w:lang w:eastAsia="zh-CN"/>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年开始，我院高等学历继续教育本科毕业论文纳入全国本科毕业论文抽检范围，各教学点负责人及教学管理人员要高度重视毕业论文（设计）工作，确保毕业论文质量及人才培养质量。</w:t>
      </w:r>
    </w:p>
    <w:p w14:paraId="19DE6B1E">
      <w:pPr>
        <w:tabs>
          <w:tab w:val="left" w:pos="6570"/>
        </w:tabs>
        <w:ind w:firstLine="640" w:firstLineChars="200"/>
        <w:rPr>
          <w:rFonts w:ascii="仿宋" w:hAnsi="仿宋" w:eastAsia="仿宋" w:cs="仿宋"/>
          <w:bCs/>
          <w:sz w:val="32"/>
          <w:szCs w:val="32"/>
        </w:rPr>
      </w:pPr>
      <w:r>
        <w:rPr>
          <w:rFonts w:hint="eastAsia" w:ascii="仿宋" w:hAnsi="仿宋" w:eastAsia="仿宋" w:cs="仿宋"/>
          <w:bCs/>
          <w:sz w:val="32"/>
          <w:szCs w:val="32"/>
        </w:rPr>
        <w:t>按照我院教学工作计划，现对</w:t>
      </w:r>
      <w:r>
        <w:rPr>
          <w:rFonts w:hint="eastAsia" w:ascii="仿宋" w:hAnsi="仿宋" w:eastAsia="仿宋" w:cs="仿宋"/>
          <w:bCs/>
          <w:sz w:val="32"/>
          <w:szCs w:val="32"/>
          <w:lang w:eastAsia="zh-CN"/>
        </w:rPr>
        <w:t>2026</w:t>
      </w:r>
      <w:r>
        <w:rPr>
          <w:rFonts w:hint="eastAsia" w:ascii="仿宋" w:hAnsi="仿宋" w:eastAsia="仿宋" w:cs="仿宋"/>
          <w:bCs/>
          <w:sz w:val="32"/>
          <w:szCs w:val="32"/>
        </w:rPr>
        <w:t>届专升本毕业论文（设计）工作进行安排通知，请各</w:t>
      </w:r>
      <w:r>
        <w:rPr>
          <w:rFonts w:hint="eastAsia" w:ascii="仿宋" w:hAnsi="仿宋" w:eastAsia="仿宋" w:cs="仿宋"/>
          <w:bCs/>
          <w:sz w:val="32"/>
          <w:szCs w:val="32"/>
          <w:lang w:eastAsia="zh-CN"/>
        </w:rPr>
        <w:t>负责老师通知学生严格按照时间节点完成相关事宜</w:t>
      </w:r>
      <w:r>
        <w:rPr>
          <w:rFonts w:hint="eastAsia" w:ascii="仿宋" w:hAnsi="仿宋" w:eastAsia="仿宋" w:cs="仿宋"/>
          <w:bCs/>
          <w:sz w:val="32"/>
          <w:szCs w:val="32"/>
        </w:rPr>
        <w:t>。</w:t>
      </w:r>
    </w:p>
    <w:p w14:paraId="5C0758D6">
      <w:pPr>
        <w:numPr>
          <w:ilvl w:val="0"/>
          <w:numId w:val="1"/>
        </w:numPr>
        <w:tabs>
          <w:tab w:val="left" w:pos="6570"/>
        </w:tabs>
        <w:ind w:firstLine="643" w:firstLineChars="200"/>
        <w:rPr>
          <w:rFonts w:ascii="仿宋" w:hAnsi="仿宋" w:eastAsia="仿宋" w:cs="仿宋"/>
          <w:b/>
          <w:sz w:val="32"/>
          <w:szCs w:val="32"/>
        </w:rPr>
      </w:pPr>
      <w:r>
        <w:rPr>
          <w:rFonts w:hint="eastAsia" w:ascii="仿宋" w:hAnsi="仿宋" w:eastAsia="仿宋" w:cs="仿宋"/>
          <w:b/>
          <w:sz w:val="32"/>
          <w:szCs w:val="32"/>
        </w:rPr>
        <w:t>论文指导教师聘任管理</w:t>
      </w:r>
    </w:p>
    <w:p w14:paraId="589623A6">
      <w:pPr>
        <w:ind w:firstLine="640" w:firstLineChars="200"/>
        <w:rPr>
          <w:rFonts w:ascii="仿宋" w:hAnsi="仿宋" w:eastAsia="仿宋" w:cs="仿宋"/>
          <w:bCs/>
          <w:sz w:val="32"/>
          <w:szCs w:val="32"/>
        </w:rPr>
      </w:pPr>
      <w:r>
        <w:rPr>
          <w:rFonts w:hint="eastAsia" w:ascii="仿宋" w:hAnsi="仿宋" w:eastAsia="仿宋" w:cs="仿宋"/>
          <w:bCs/>
          <w:sz w:val="32"/>
          <w:szCs w:val="32"/>
        </w:rPr>
        <w:t>指导教师应为具备中级（包括中级）专业技术职称或硕士（包括硕士）以上学历（或学位）的高校教师或科研人员；每名指导教师指导毕业论文不得超过8篇；严禁安排指导教师从事与其专业或专业技术职称不相符</w:t>
      </w:r>
      <w:r>
        <w:rPr>
          <w:rFonts w:hint="eastAsia" w:ascii="仿宋" w:hAnsi="仿宋" w:eastAsia="仿宋" w:cs="仿宋"/>
          <w:bCs/>
          <w:sz w:val="32"/>
          <w:szCs w:val="32"/>
          <w:lang w:eastAsia="zh-CN"/>
        </w:rPr>
        <w:t>的</w:t>
      </w:r>
      <w:r>
        <w:rPr>
          <w:rFonts w:hint="eastAsia" w:ascii="仿宋" w:hAnsi="仿宋" w:eastAsia="仿宋" w:cs="仿宋"/>
          <w:bCs/>
          <w:sz w:val="32"/>
          <w:szCs w:val="32"/>
        </w:rPr>
        <w:t>毕业论文（设计）指导工作。</w:t>
      </w:r>
    </w:p>
    <w:p w14:paraId="5FBB3324">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各教学点应制作指导教师个人信息表，其内容包括指导教师姓名、出生年月、最高学历（或学位）、职称、从事专业、工作单位、联系电话等信息；各教学点应备份指导教师个人身份信息表及其身份证、学历、学位、职称等的复印件资料。我院后续将核查或收缴上述信息表和资料库。</w:t>
      </w:r>
    </w:p>
    <w:p w14:paraId="3EB7DC74">
      <w:pPr>
        <w:tabs>
          <w:tab w:val="left" w:pos="6570"/>
        </w:tabs>
        <w:ind w:firstLine="643" w:firstLineChars="200"/>
        <w:rPr>
          <w:rFonts w:hint="default" w:ascii="仿宋" w:hAnsi="仿宋" w:eastAsia="仿宋" w:cs="仿宋"/>
          <w:bCs/>
          <w:color w:val="auto"/>
          <w:sz w:val="32"/>
          <w:szCs w:val="32"/>
          <w:highlight w:val="none"/>
          <w:lang w:val="en-US" w:eastAsia="zh-CN"/>
        </w:rPr>
      </w:pPr>
      <w:r>
        <w:rPr>
          <w:rFonts w:hint="eastAsia" w:ascii="仿宋" w:hAnsi="仿宋" w:eastAsia="仿宋" w:cs="仿宋"/>
          <w:b/>
          <w:bCs w:val="0"/>
          <w:color w:val="auto"/>
          <w:sz w:val="32"/>
          <w:szCs w:val="32"/>
          <w:highlight w:val="none"/>
          <w:lang w:val="en-US" w:eastAsia="zh-CN"/>
        </w:rPr>
        <w:t>二、学位论文条件</w:t>
      </w:r>
    </w:p>
    <w:p w14:paraId="44AD6A12">
      <w:pPr>
        <w:tabs>
          <w:tab w:val="left" w:pos="6570"/>
        </w:tabs>
        <w:ind w:firstLine="640" w:firstLineChars="200"/>
        <w:rPr>
          <w:rFonts w:hint="eastAsia"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只有符合申请学位条件的学生才可在系统里申请学位选项选择是，否则均为否。</w:t>
      </w:r>
    </w:p>
    <w:p w14:paraId="0DBA3B1D">
      <w:pPr>
        <w:tabs>
          <w:tab w:val="left" w:pos="6570"/>
        </w:tabs>
        <w:ind w:firstLine="420" w:firstLineChars="200"/>
        <w:jc w:val="center"/>
        <w:rPr>
          <w:color w:val="auto"/>
          <w:highlight w:val="none"/>
        </w:rPr>
      </w:pPr>
      <w:r>
        <w:rPr>
          <w:color w:val="auto"/>
          <w:highlight w:val="none"/>
        </w:rPr>
        <w:drawing>
          <wp:inline distT="0" distB="0" distL="114300" distR="114300">
            <wp:extent cx="1247775" cy="771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a:stretch>
                      <a:fillRect/>
                    </a:stretch>
                  </pic:blipFill>
                  <pic:spPr>
                    <a:xfrm>
                      <a:off x="0" y="0"/>
                      <a:ext cx="1247775" cy="771525"/>
                    </a:xfrm>
                    <a:prstGeom prst="rect">
                      <a:avLst/>
                    </a:prstGeom>
                    <a:noFill/>
                    <a:ln>
                      <a:noFill/>
                    </a:ln>
                  </pic:spPr>
                </pic:pic>
              </a:graphicData>
            </a:graphic>
          </wp:inline>
        </w:drawing>
      </w:r>
    </w:p>
    <w:p w14:paraId="36EA6409">
      <w:pPr>
        <w:tabs>
          <w:tab w:val="left" w:pos="6570"/>
        </w:tabs>
        <w:ind w:firstLine="640" w:firstLineChars="200"/>
        <w:rPr>
          <w:rFonts w:hint="eastAsia"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申请学位的学生指：已经通过</w:t>
      </w:r>
      <w:r>
        <w:rPr>
          <w:rFonts w:hint="eastAsia" w:ascii="仿宋" w:hAnsi="仿宋" w:eastAsia="仿宋" w:cs="仿宋"/>
          <w:b/>
          <w:bCs w:val="0"/>
          <w:color w:val="FF0000"/>
          <w:sz w:val="32"/>
          <w:szCs w:val="32"/>
          <w:highlight w:val="none"/>
          <w:lang w:val="en-US" w:eastAsia="zh-CN"/>
        </w:rPr>
        <w:t>学位英语考试</w:t>
      </w:r>
      <w:r>
        <w:rPr>
          <w:rFonts w:hint="eastAsia" w:ascii="仿宋" w:hAnsi="仿宋" w:eastAsia="仿宋" w:cs="仿宋"/>
          <w:bCs/>
          <w:color w:val="auto"/>
          <w:sz w:val="32"/>
          <w:szCs w:val="32"/>
          <w:highlight w:val="none"/>
          <w:lang w:val="en-US" w:eastAsia="zh-CN"/>
        </w:rPr>
        <w:t>的学生。</w:t>
      </w:r>
    </w:p>
    <w:p w14:paraId="46334801">
      <w:pPr>
        <w:tabs>
          <w:tab w:val="left" w:pos="6570"/>
        </w:tabs>
        <w:ind w:firstLine="640" w:firstLineChars="200"/>
        <w:rPr>
          <w:rFonts w:hint="eastAsia" w:ascii="仿宋" w:hAnsi="仿宋" w:eastAsia="仿宋" w:cs="仿宋"/>
          <w:bCs/>
          <w:sz w:val="32"/>
          <w:szCs w:val="32"/>
        </w:rPr>
      </w:pPr>
      <w:r>
        <w:rPr>
          <w:rFonts w:hint="eastAsia" w:ascii="仿宋" w:hAnsi="仿宋" w:eastAsia="仿宋" w:cs="仿宋"/>
          <w:bCs/>
          <w:color w:val="auto"/>
          <w:sz w:val="32"/>
          <w:szCs w:val="32"/>
          <w:highlight w:val="none"/>
          <w:lang w:val="en-US" w:eastAsia="zh-CN"/>
        </w:rPr>
        <w:t>申请</w:t>
      </w:r>
      <w:r>
        <w:rPr>
          <w:rFonts w:hint="eastAsia" w:ascii="仿宋" w:hAnsi="仿宋" w:eastAsia="仿宋" w:cs="仿宋"/>
          <w:b/>
          <w:bCs w:val="0"/>
          <w:color w:val="FF0000"/>
          <w:sz w:val="32"/>
          <w:szCs w:val="32"/>
          <w:highlight w:val="none"/>
          <w:lang w:val="en-US" w:eastAsia="zh-CN"/>
        </w:rPr>
        <w:t>休学（即2026年6月不办理毕业）</w:t>
      </w:r>
      <w:r>
        <w:rPr>
          <w:rFonts w:hint="eastAsia" w:ascii="仿宋" w:hAnsi="仿宋" w:eastAsia="仿宋" w:cs="仿宋"/>
          <w:bCs/>
          <w:color w:val="auto"/>
          <w:sz w:val="32"/>
          <w:szCs w:val="32"/>
          <w:highlight w:val="none"/>
          <w:lang w:val="en-US" w:eastAsia="zh-CN"/>
        </w:rPr>
        <w:t>的学生不属于本届毕业生，</w:t>
      </w:r>
      <w:r>
        <w:rPr>
          <w:rFonts w:hint="eastAsia" w:ascii="仿宋" w:hAnsi="仿宋" w:eastAsia="仿宋" w:cs="仿宋"/>
          <w:b/>
          <w:bCs w:val="0"/>
          <w:color w:val="FF0000"/>
          <w:sz w:val="32"/>
          <w:szCs w:val="32"/>
          <w:highlight w:val="none"/>
          <w:lang w:val="en-US" w:eastAsia="zh-CN"/>
        </w:rPr>
        <w:t>不参加</w:t>
      </w:r>
      <w:r>
        <w:rPr>
          <w:rFonts w:hint="eastAsia" w:ascii="仿宋" w:hAnsi="仿宋" w:eastAsia="仿宋" w:cs="仿宋"/>
          <w:bCs/>
          <w:color w:val="auto"/>
          <w:sz w:val="32"/>
          <w:szCs w:val="32"/>
          <w:highlight w:val="none"/>
          <w:lang w:val="en-US" w:eastAsia="zh-CN"/>
        </w:rPr>
        <w:t>本次论文写作工作。不符合学位授予条件的学生不属于申请学位学生，不符合条件者由教学点管理员账号退回重新提交。</w:t>
      </w:r>
    </w:p>
    <w:p w14:paraId="6CB9AA8D">
      <w:pPr>
        <w:tabs>
          <w:tab w:val="left" w:pos="6570"/>
        </w:tabs>
        <w:ind w:firstLine="643" w:firstLineChars="200"/>
        <w:rPr>
          <w:rFonts w:ascii="仿宋" w:hAnsi="仿宋" w:eastAsia="仿宋" w:cs="仿宋"/>
          <w:b/>
          <w:sz w:val="32"/>
          <w:szCs w:val="32"/>
        </w:rPr>
      </w:pPr>
      <w:r>
        <w:rPr>
          <w:rFonts w:hint="eastAsia" w:ascii="仿宋" w:hAnsi="仿宋" w:eastAsia="仿宋" w:cs="仿宋"/>
          <w:b/>
          <w:sz w:val="32"/>
          <w:szCs w:val="32"/>
        </w:rPr>
        <w:t>三、工作环节及时间安排</w:t>
      </w:r>
    </w:p>
    <w:p w14:paraId="1819C856">
      <w:pPr>
        <w:tabs>
          <w:tab w:val="left" w:pos="6570"/>
        </w:tabs>
        <w:ind w:firstLine="643" w:firstLineChars="200"/>
        <w:rPr>
          <w:rFonts w:hint="default" w:ascii="仿宋" w:hAnsi="仿宋" w:eastAsia="仿宋" w:cs="仿宋"/>
          <w:b/>
          <w:bCs w:val="0"/>
          <w:color w:val="FF0000"/>
          <w:sz w:val="32"/>
          <w:szCs w:val="32"/>
          <w:lang w:val="en-US" w:eastAsia="zh-CN"/>
        </w:rPr>
      </w:pPr>
      <w:r>
        <w:rPr>
          <w:rFonts w:hint="eastAsia" w:ascii="仿宋" w:hAnsi="仿宋" w:eastAsia="仿宋" w:cs="仿宋"/>
          <w:b/>
          <w:bCs w:val="0"/>
          <w:color w:val="FF0000"/>
          <w:sz w:val="32"/>
          <w:szCs w:val="32"/>
          <w:lang w:val="en-US" w:eastAsia="zh-CN"/>
        </w:rPr>
        <w:t>本次论文写作工作全过程使用维普论文管理系统进行操作，操作流程详见附件，账号密码与往届一致。</w:t>
      </w:r>
    </w:p>
    <w:p w14:paraId="43C1B187">
      <w:pPr>
        <w:tabs>
          <w:tab w:val="left" w:pos="657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论文写作工作时间安排为：</w:t>
      </w:r>
    </w:p>
    <w:p w14:paraId="5EE5956E">
      <w:pPr>
        <w:tabs>
          <w:tab w:val="left" w:pos="6570"/>
        </w:tabs>
        <w:ind w:firstLine="964" w:firstLineChars="300"/>
        <w:rPr>
          <w:rFonts w:hint="eastAsia" w:ascii="仿宋" w:hAnsi="仿宋" w:eastAsia="仿宋" w:cs="仿宋"/>
          <w:b/>
          <w:bCs w:val="0"/>
          <w:color w:val="C00000"/>
          <w:sz w:val="32"/>
          <w:szCs w:val="32"/>
          <w:highlight w:val="none"/>
          <w:u w:val="none"/>
          <w:shd w:val="clear" w:color="auto" w:fill="auto"/>
          <w:lang w:eastAsia="zh-CN"/>
        </w:rPr>
      </w:pPr>
      <w:r>
        <w:rPr>
          <w:rFonts w:hint="eastAsia" w:ascii="仿宋" w:hAnsi="仿宋" w:eastAsia="仿宋" w:cs="仿宋"/>
          <w:b/>
          <w:bCs w:val="0"/>
          <w:color w:val="C00000"/>
          <w:sz w:val="32"/>
          <w:szCs w:val="32"/>
          <w:u w:val="none"/>
          <w:shd w:val="clear" w:color="auto" w:fill="auto"/>
          <w:lang w:val="en-US" w:eastAsia="zh-CN"/>
        </w:rPr>
        <w:t>2026年1月5日—2</w:t>
      </w:r>
      <w:r>
        <w:rPr>
          <w:rFonts w:hint="eastAsia" w:ascii="仿宋" w:hAnsi="仿宋" w:eastAsia="仿宋" w:cs="仿宋"/>
          <w:b/>
          <w:bCs w:val="0"/>
          <w:color w:val="C00000"/>
          <w:sz w:val="32"/>
          <w:szCs w:val="32"/>
          <w:u w:val="none"/>
          <w:shd w:val="clear" w:color="auto" w:fill="auto"/>
          <w:lang w:eastAsia="zh-CN"/>
        </w:rPr>
        <w:t>026年</w:t>
      </w:r>
      <w:r>
        <w:rPr>
          <w:rFonts w:hint="eastAsia" w:ascii="仿宋" w:hAnsi="仿宋" w:eastAsia="仿宋" w:cs="仿宋"/>
          <w:b/>
          <w:bCs w:val="0"/>
          <w:color w:val="C00000"/>
          <w:sz w:val="32"/>
          <w:szCs w:val="32"/>
          <w:highlight w:val="none"/>
          <w:u w:val="none"/>
          <w:shd w:val="clear" w:color="auto" w:fill="auto"/>
          <w:lang w:val="en-US" w:eastAsia="zh-CN"/>
        </w:rPr>
        <w:t>4</w:t>
      </w:r>
      <w:r>
        <w:rPr>
          <w:rFonts w:hint="eastAsia" w:ascii="仿宋" w:hAnsi="仿宋" w:eastAsia="仿宋" w:cs="仿宋"/>
          <w:b/>
          <w:bCs w:val="0"/>
          <w:color w:val="C00000"/>
          <w:sz w:val="32"/>
          <w:szCs w:val="32"/>
          <w:highlight w:val="none"/>
          <w:u w:val="none"/>
          <w:shd w:val="clear" w:color="auto" w:fill="auto"/>
          <w:lang w:eastAsia="zh-CN"/>
        </w:rPr>
        <w:t>月</w:t>
      </w:r>
      <w:r>
        <w:rPr>
          <w:rFonts w:hint="eastAsia" w:ascii="仿宋" w:hAnsi="仿宋" w:eastAsia="仿宋" w:cs="仿宋"/>
          <w:b/>
          <w:bCs w:val="0"/>
          <w:color w:val="C00000"/>
          <w:sz w:val="32"/>
          <w:szCs w:val="32"/>
          <w:highlight w:val="none"/>
          <w:u w:val="none"/>
          <w:shd w:val="clear" w:color="auto" w:fill="auto"/>
          <w:lang w:val="en-US" w:eastAsia="zh-CN"/>
        </w:rPr>
        <w:t>7</w:t>
      </w:r>
      <w:r>
        <w:rPr>
          <w:rFonts w:hint="eastAsia" w:ascii="仿宋" w:hAnsi="仿宋" w:eastAsia="仿宋" w:cs="仿宋"/>
          <w:b/>
          <w:bCs w:val="0"/>
          <w:color w:val="C00000"/>
          <w:sz w:val="32"/>
          <w:szCs w:val="32"/>
          <w:highlight w:val="none"/>
          <w:u w:val="none"/>
          <w:shd w:val="clear" w:color="auto" w:fill="auto"/>
          <w:lang w:eastAsia="zh-CN"/>
        </w:rPr>
        <w:t>日</w:t>
      </w:r>
    </w:p>
    <w:p w14:paraId="5219147B">
      <w:pPr>
        <w:tabs>
          <w:tab w:val="left" w:pos="6570"/>
        </w:tabs>
        <w:ind w:left="0" w:leftChars="0" w:firstLine="643" w:firstLineChars="200"/>
        <w:rPr>
          <w:rFonts w:hint="default" w:ascii="仿宋" w:hAnsi="仿宋" w:eastAsia="仿宋" w:cs="仿宋"/>
          <w:b/>
          <w:bCs w:val="0"/>
          <w:color w:val="auto"/>
          <w:sz w:val="32"/>
          <w:szCs w:val="32"/>
          <w:u w:val="none"/>
          <w:shd w:val="clear" w:color="auto" w:fill="auto"/>
          <w:lang w:val="en-US" w:eastAsia="zh-CN"/>
        </w:rPr>
      </w:pPr>
      <w:r>
        <w:rPr>
          <w:rFonts w:hint="eastAsia" w:ascii="仿宋" w:hAnsi="仿宋" w:eastAsia="仿宋" w:cs="仿宋"/>
          <w:b/>
          <w:bCs w:val="0"/>
          <w:color w:val="auto"/>
          <w:sz w:val="32"/>
          <w:szCs w:val="32"/>
          <w:u w:val="none"/>
          <w:shd w:val="clear" w:color="auto" w:fill="auto"/>
          <w:lang w:val="en-US" w:eastAsia="zh-CN"/>
        </w:rPr>
        <w:t>具体安排如下：</w:t>
      </w:r>
    </w:p>
    <w:p w14:paraId="03229FBD">
      <w:pPr>
        <w:tabs>
          <w:tab w:val="left" w:pos="6570"/>
        </w:tabs>
        <w:ind w:firstLine="640" w:firstLineChars="200"/>
        <w:rPr>
          <w:rFonts w:hint="eastAsia" w:ascii="仿宋" w:hAnsi="仿宋" w:eastAsia="仿宋" w:cs="仿宋"/>
          <w:bCs/>
          <w:color w:val="auto"/>
          <w:sz w:val="32"/>
          <w:szCs w:val="32"/>
          <w:highlight w:val="none"/>
          <w:lang w:val="en-US" w:eastAsia="zh-CN"/>
        </w:rPr>
      </w:pPr>
      <w:r>
        <w:rPr>
          <w:rFonts w:hint="eastAsia" w:ascii="仿宋" w:hAnsi="仿宋" w:eastAsia="仿宋" w:cs="仿宋"/>
          <w:bCs/>
          <w:sz w:val="32"/>
          <w:szCs w:val="32"/>
          <w:lang w:val="en-US" w:eastAsia="zh-CN"/>
        </w:rPr>
        <w:t>1、</w:t>
      </w:r>
      <w:r>
        <w:rPr>
          <w:rFonts w:hint="eastAsia" w:ascii="仿宋" w:hAnsi="仿宋" w:eastAsia="仿宋" w:cs="仿宋"/>
          <w:b/>
          <w:color w:val="C55A11" w:themeColor="accent2" w:themeShade="BF"/>
          <w:sz w:val="32"/>
          <w:szCs w:val="32"/>
          <w:u w:val="single"/>
          <w:lang w:eastAsia="zh-CN"/>
        </w:rPr>
        <w:t>2026年</w:t>
      </w:r>
      <w:r>
        <w:rPr>
          <w:rFonts w:hint="eastAsia" w:ascii="仿宋" w:hAnsi="仿宋" w:eastAsia="仿宋" w:cs="仿宋"/>
          <w:b/>
          <w:color w:val="C55A11" w:themeColor="accent2" w:themeShade="BF"/>
          <w:sz w:val="32"/>
          <w:szCs w:val="32"/>
          <w:u w:val="single"/>
          <w:lang w:val="en-US" w:eastAsia="zh-CN"/>
        </w:rPr>
        <w:t>1</w:t>
      </w:r>
      <w:r>
        <w:rPr>
          <w:rFonts w:hint="eastAsia" w:ascii="仿宋" w:hAnsi="仿宋" w:eastAsia="仿宋" w:cs="仿宋"/>
          <w:b/>
          <w:color w:val="C55A11" w:themeColor="accent2" w:themeShade="BF"/>
          <w:sz w:val="32"/>
          <w:szCs w:val="32"/>
          <w:u w:val="single"/>
          <w:lang w:eastAsia="zh-CN"/>
        </w:rPr>
        <w:t>月</w:t>
      </w:r>
      <w:r>
        <w:rPr>
          <w:rFonts w:hint="eastAsia" w:ascii="仿宋" w:hAnsi="仿宋" w:eastAsia="仿宋" w:cs="仿宋"/>
          <w:b/>
          <w:color w:val="C55A11" w:themeColor="accent2" w:themeShade="BF"/>
          <w:sz w:val="32"/>
          <w:szCs w:val="32"/>
          <w:u w:val="single"/>
          <w:lang w:val="en-US" w:eastAsia="zh-CN"/>
        </w:rPr>
        <w:t>5</w:t>
      </w:r>
      <w:r>
        <w:rPr>
          <w:rFonts w:hint="eastAsia" w:ascii="仿宋" w:hAnsi="仿宋" w:eastAsia="仿宋" w:cs="仿宋"/>
          <w:b/>
          <w:color w:val="C55A11" w:themeColor="accent2" w:themeShade="BF"/>
          <w:sz w:val="32"/>
          <w:szCs w:val="32"/>
          <w:u w:val="single"/>
          <w:lang w:eastAsia="zh-CN"/>
        </w:rPr>
        <w:t>日-2026年</w:t>
      </w:r>
      <w:r>
        <w:rPr>
          <w:rFonts w:hint="eastAsia" w:ascii="仿宋" w:hAnsi="仿宋" w:eastAsia="仿宋" w:cs="仿宋"/>
          <w:b/>
          <w:color w:val="C55A11" w:themeColor="accent2" w:themeShade="BF"/>
          <w:sz w:val="32"/>
          <w:szCs w:val="32"/>
          <w:u w:val="single"/>
          <w:lang w:val="en-US" w:eastAsia="zh-CN"/>
        </w:rPr>
        <w:t>1</w:t>
      </w:r>
      <w:r>
        <w:rPr>
          <w:rFonts w:hint="eastAsia" w:ascii="仿宋" w:hAnsi="仿宋" w:eastAsia="仿宋" w:cs="仿宋"/>
          <w:b/>
          <w:color w:val="C55A11" w:themeColor="accent2" w:themeShade="BF"/>
          <w:sz w:val="32"/>
          <w:szCs w:val="32"/>
          <w:u w:val="single"/>
          <w:lang w:eastAsia="zh-CN"/>
        </w:rPr>
        <w:t>月</w:t>
      </w:r>
      <w:r>
        <w:rPr>
          <w:rFonts w:hint="eastAsia" w:ascii="仿宋" w:hAnsi="仿宋" w:eastAsia="仿宋" w:cs="仿宋"/>
          <w:b/>
          <w:color w:val="C55A11" w:themeColor="accent2" w:themeShade="BF"/>
          <w:sz w:val="32"/>
          <w:szCs w:val="32"/>
          <w:u w:val="single"/>
          <w:lang w:val="en-US" w:eastAsia="zh-CN"/>
        </w:rPr>
        <w:t>12</w:t>
      </w:r>
      <w:r>
        <w:rPr>
          <w:rFonts w:hint="eastAsia" w:ascii="仿宋" w:hAnsi="仿宋" w:eastAsia="仿宋" w:cs="仿宋"/>
          <w:b/>
          <w:color w:val="C55A11" w:themeColor="accent2" w:themeShade="BF"/>
          <w:sz w:val="32"/>
          <w:szCs w:val="32"/>
          <w:u w:val="single"/>
          <w:lang w:eastAsia="zh-CN"/>
        </w:rPr>
        <w:t>日</w:t>
      </w:r>
      <w:r>
        <w:rPr>
          <w:rFonts w:hint="eastAsia" w:ascii="仿宋" w:hAnsi="仿宋" w:eastAsia="仿宋" w:cs="仿宋"/>
          <w:bCs/>
          <w:sz w:val="32"/>
          <w:szCs w:val="32"/>
        </w:rPr>
        <w:t>为毕业生论文（设计）指导教师确定、毕业论文（设计）选题确定</w:t>
      </w:r>
      <w:r>
        <w:rPr>
          <w:rFonts w:hint="eastAsia" w:ascii="仿宋" w:hAnsi="仿宋" w:eastAsia="仿宋" w:cs="仿宋"/>
          <w:bCs/>
          <w:sz w:val="32"/>
          <w:szCs w:val="32"/>
          <w:lang w:val="en-US" w:eastAsia="zh-CN"/>
        </w:rPr>
        <w:t>阶段。</w:t>
      </w:r>
      <w:r>
        <w:rPr>
          <w:rFonts w:hint="eastAsia" w:ascii="仿宋" w:hAnsi="仿宋" w:eastAsia="仿宋" w:cs="仿宋"/>
          <w:bCs/>
          <w:color w:val="auto"/>
          <w:sz w:val="32"/>
          <w:szCs w:val="32"/>
          <w:highlight w:val="none"/>
          <w:lang w:val="en-US" w:eastAsia="zh-CN"/>
        </w:rPr>
        <w:t>（</w:t>
      </w:r>
      <w:r>
        <w:rPr>
          <w:rFonts w:hint="eastAsia" w:ascii="仿宋" w:hAnsi="仿宋" w:eastAsia="仿宋" w:cs="仿宋"/>
          <w:b/>
          <w:bCs w:val="0"/>
          <w:color w:val="auto"/>
          <w:sz w:val="32"/>
          <w:szCs w:val="32"/>
          <w:highlight w:val="none"/>
          <w:lang w:val="en-US" w:eastAsia="zh-CN"/>
        </w:rPr>
        <w:t>申请学位的学生需在系统里进行选题申报，审核通过后方可进行写作。</w:t>
      </w:r>
      <w:r>
        <w:rPr>
          <w:rFonts w:hint="eastAsia" w:ascii="仿宋" w:hAnsi="仿宋" w:eastAsia="仿宋" w:cs="仿宋"/>
          <w:bCs/>
          <w:color w:val="auto"/>
          <w:sz w:val="32"/>
          <w:szCs w:val="32"/>
          <w:highlight w:val="none"/>
          <w:lang w:val="en-US" w:eastAsia="zh-CN"/>
        </w:rPr>
        <w:t>）</w:t>
      </w:r>
    </w:p>
    <w:p w14:paraId="4EC49DE5">
      <w:pPr>
        <w:tabs>
          <w:tab w:val="left" w:pos="6570"/>
        </w:tabs>
        <w:ind w:firstLine="640" w:firstLineChars="200"/>
        <w:rPr>
          <w:rFonts w:hint="default"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一次提交选题的截止时间为</w:t>
      </w:r>
      <w:r>
        <w:rPr>
          <w:rFonts w:hint="eastAsia" w:ascii="仿宋" w:hAnsi="仿宋" w:eastAsia="仿宋" w:cs="仿宋"/>
          <w:b/>
          <w:bCs w:val="0"/>
          <w:color w:val="FF0000"/>
          <w:sz w:val="32"/>
          <w:szCs w:val="32"/>
          <w:highlight w:val="none"/>
          <w:lang w:val="en-US" w:eastAsia="zh-CN"/>
        </w:rPr>
        <w:t>1月13日</w:t>
      </w:r>
      <w:r>
        <w:rPr>
          <w:rFonts w:hint="eastAsia" w:ascii="仿宋" w:hAnsi="仿宋" w:eastAsia="仿宋" w:cs="仿宋"/>
          <w:bCs/>
          <w:color w:val="auto"/>
          <w:sz w:val="32"/>
          <w:szCs w:val="32"/>
          <w:highlight w:val="none"/>
          <w:lang w:val="en-US" w:eastAsia="zh-CN"/>
        </w:rPr>
        <w:t>，14日-15日为专家组审核时间，期间学生可随时登录系统查看审核结果，审核通过者可进行下一步的论文初稿写作，未通过者可重新修改题目进行二次提交，二审的截止时间为</w:t>
      </w:r>
      <w:r>
        <w:rPr>
          <w:rFonts w:hint="eastAsia" w:ascii="仿宋" w:hAnsi="仿宋" w:eastAsia="仿宋" w:cs="仿宋"/>
          <w:b/>
          <w:bCs w:val="0"/>
          <w:color w:val="FF0000"/>
          <w:sz w:val="32"/>
          <w:szCs w:val="32"/>
          <w:highlight w:val="none"/>
          <w:lang w:val="en-US" w:eastAsia="zh-CN"/>
        </w:rPr>
        <w:t>1月16日中午12:00</w:t>
      </w:r>
      <w:r>
        <w:rPr>
          <w:rFonts w:hint="eastAsia" w:ascii="仿宋" w:hAnsi="仿宋" w:eastAsia="仿宋" w:cs="仿宋"/>
          <w:bCs/>
          <w:color w:val="auto"/>
          <w:sz w:val="32"/>
          <w:szCs w:val="32"/>
          <w:highlight w:val="none"/>
          <w:lang w:val="en-US" w:eastAsia="zh-CN"/>
        </w:rPr>
        <w:t>，二审为终审，题目未通过者无法进行论文写作。</w:t>
      </w:r>
    </w:p>
    <w:p w14:paraId="3332F4CB">
      <w:pPr>
        <w:ind w:firstLine="643" w:firstLineChars="200"/>
        <w:rPr>
          <w:rFonts w:ascii="仿宋" w:hAnsi="仿宋" w:eastAsia="仿宋" w:cs="仿宋"/>
          <w:bCs/>
          <w:sz w:val="32"/>
          <w:szCs w:val="32"/>
        </w:rPr>
      </w:pPr>
      <w:r>
        <w:rPr>
          <w:rFonts w:hint="eastAsia" w:ascii="仿宋" w:hAnsi="仿宋" w:eastAsia="仿宋" w:cs="仿宋"/>
          <w:b/>
          <w:color w:val="auto"/>
          <w:sz w:val="32"/>
          <w:szCs w:val="32"/>
          <w:u w:val="none"/>
          <w:lang w:val="en-US" w:eastAsia="zh-CN"/>
        </w:rPr>
        <w:t>2、</w:t>
      </w:r>
      <w:r>
        <w:rPr>
          <w:rFonts w:hint="eastAsia" w:ascii="仿宋" w:hAnsi="仿宋" w:eastAsia="仿宋" w:cs="仿宋"/>
          <w:b/>
          <w:color w:val="C55A11" w:themeColor="accent2" w:themeShade="BF"/>
          <w:sz w:val="32"/>
          <w:szCs w:val="32"/>
          <w:u w:val="single"/>
          <w:lang w:eastAsia="zh-CN"/>
        </w:rPr>
        <w:t>2026年1月</w:t>
      </w:r>
      <w:r>
        <w:rPr>
          <w:rFonts w:hint="eastAsia" w:ascii="仿宋" w:hAnsi="仿宋" w:eastAsia="仿宋" w:cs="仿宋"/>
          <w:b/>
          <w:color w:val="C55A11" w:themeColor="accent2" w:themeShade="BF"/>
          <w:sz w:val="32"/>
          <w:szCs w:val="32"/>
          <w:u w:val="single"/>
          <w:lang w:val="en-US" w:eastAsia="zh-CN"/>
        </w:rPr>
        <w:t>17</w:t>
      </w:r>
      <w:r>
        <w:rPr>
          <w:rFonts w:hint="eastAsia" w:ascii="仿宋" w:hAnsi="仿宋" w:eastAsia="仿宋" w:cs="仿宋"/>
          <w:b/>
          <w:color w:val="C55A11" w:themeColor="accent2" w:themeShade="BF"/>
          <w:sz w:val="32"/>
          <w:szCs w:val="32"/>
          <w:u w:val="single"/>
          <w:lang w:eastAsia="zh-CN"/>
        </w:rPr>
        <w:t>日-2026年</w:t>
      </w:r>
      <w:r>
        <w:rPr>
          <w:rFonts w:hint="eastAsia" w:ascii="仿宋" w:hAnsi="仿宋" w:eastAsia="仿宋" w:cs="仿宋"/>
          <w:b/>
          <w:color w:val="C55A11" w:themeColor="accent2" w:themeShade="BF"/>
          <w:sz w:val="32"/>
          <w:szCs w:val="32"/>
          <w:u w:val="single"/>
          <w:lang w:val="en-US" w:eastAsia="zh-CN"/>
        </w:rPr>
        <w:t>3</w:t>
      </w:r>
      <w:r>
        <w:rPr>
          <w:rFonts w:hint="eastAsia" w:ascii="仿宋" w:hAnsi="仿宋" w:eastAsia="仿宋" w:cs="仿宋"/>
          <w:b/>
          <w:color w:val="C55A11" w:themeColor="accent2" w:themeShade="BF"/>
          <w:sz w:val="32"/>
          <w:szCs w:val="32"/>
          <w:u w:val="single"/>
          <w:lang w:eastAsia="zh-CN"/>
        </w:rPr>
        <w:t>月</w:t>
      </w:r>
      <w:r>
        <w:rPr>
          <w:rFonts w:hint="eastAsia" w:ascii="仿宋" w:hAnsi="仿宋" w:eastAsia="仿宋" w:cs="仿宋"/>
          <w:b/>
          <w:color w:val="C55A11" w:themeColor="accent2" w:themeShade="BF"/>
          <w:sz w:val="32"/>
          <w:szCs w:val="32"/>
          <w:u w:val="single"/>
          <w:lang w:val="en-US" w:eastAsia="zh-CN"/>
        </w:rPr>
        <w:t>22</w:t>
      </w:r>
      <w:r>
        <w:rPr>
          <w:rFonts w:hint="eastAsia" w:ascii="仿宋" w:hAnsi="仿宋" w:eastAsia="仿宋" w:cs="仿宋"/>
          <w:b/>
          <w:color w:val="C55A11" w:themeColor="accent2" w:themeShade="BF"/>
          <w:sz w:val="32"/>
          <w:szCs w:val="32"/>
          <w:u w:val="single"/>
          <w:lang w:eastAsia="zh-CN"/>
        </w:rPr>
        <w:t>日</w:t>
      </w:r>
      <w:r>
        <w:rPr>
          <w:rFonts w:hint="eastAsia" w:ascii="仿宋" w:hAnsi="仿宋" w:eastAsia="仿宋" w:cs="仿宋"/>
          <w:bCs/>
          <w:sz w:val="32"/>
          <w:szCs w:val="32"/>
        </w:rPr>
        <w:t>为拟定写作提纲、文献资料收集、学生提交</w:t>
      </w:r>
      <w:r>
        <w:rPr>
          <w:rFonts w:hint="eastAsia" w:ascii="仿宋" w:hAnsi="仿宋" w:eastAsia="仿宋" w:cs="仿宋"/>
          <w:bCs/>
          <w:sz w:val="32"/>
          <w:szCs w:val="32"/>
          <w:lang w:val="en-US" w:eastAsia="zh-CN"/>
        </w:rPr>
        <w:t>稿件由</w:t>
      </w:r>
      <w:r>
        <w:rPr>
          <w:rFonts w:hint="eastAsia" w:ascii="仿宋" w:hAnsi="仿宋" w:eastAsia="仿宋" w:cs="仿宋"/>
          <w:bCs/>
          <w:sz w:val="32"/>
          <w:szCs w:val="32"/>
        </w:rPr>
        <w:t>指导教师修改</w:t>
      </w:r>
      <w:r>
        <w:rPr>
          <w:rFonts w:hint="eastAsia" w:ascii="仿宋" w:hAnsi="仿宋" w:eastAsia="仿宋" w:cs="仿宋"/>
          <w:bCs/>
          <w:sz w:val="32"/>
          <w:szCs w:val="32"/>
          <w:lang w:val="en-US" w:eastAsia="zh-CN"/>
        </w:rPr>
        <w:t>并完成查重等环节的</w:t>
      </w:r>
      <w:r>
        <w:rPr>
          <w:rFonts w:hint="eastAsia" w:ascii="仿宋" w:hAnsi="仿宋" w:eastAsia="仿宋" w:cs="仿宋"/>
          <w:bCs/>
          <w:sz w:val="32"/>
          <w:szCs w:val="32"/>
        </w:rPr>
        <w:t>阶段。</w:t>
      </w:r>
    </w:p>
    <w:p w14:paraId="00196C2A">
      <w:pPr>
        <w:ind w:firstLine="643" w:firstLineChars="200"/>
        <w:rPr>
          <w:rFonts w:ascii="仿宋" w:hAnsi="仿宋" w:eastAsia="仿宋" w:cs="仿宋"/>
          <w:bCs/>
          <w:sz w:val="32"/>
          <w:szCs w:val="32"/>
        </w:rPr>
      </w:pPr>
      <w:r>
        <w:rPr>
          <w:rFonts w:hint="eastAsia" w:ascii="仿宋" w:hAnsi="仿宋" w:eastAsia="仿宋" w:cs="仿宋"/>
          <w:b/>
          <w:color w:val="auto"/>
          <w:sz w:val="32"/>
          <w:szCs w:val="32"/>
          <w:u w:val="none"/>
          <w:lang w:val="en-US" w:eastAsia="zh-CN"/>
        </w:rPr>
        <w:t>3、</w:t>
      </w:r>
      <w:r>
        <w:rPr>
          <w:rFonts w:hint="eastAsia" w:ascii="仿宋" w:hAnsi="仿宋" w:eastAsia="仿宋" w:cs="仿宋"/>
          <w:b/>
          <w:color w:val="C55A11" w:themeColor="accent2" w:themeShade="BF"/>
          <w:sz w:val="32"/>
          <w:szCs w:val="32"/>
          <w:u w:val="single"/>
          <w:lang w:eastAsia="zh-CN"/>
        </w:rPr>
        <w:t>2026年</w:t>
      </w:r>
      <w:r>
        <w:rPr>
          <w:rFonts w:hint="eastAsia" w:ascii="仿宋" w:hAnsi="仿宋" w:eastAsia="仿宋" w:cs="仿宋"/>
          <w:b/>
          <w:color w:val="C55A11" w:themeColor="accent2" w:themeShade="BF"/>
          <w:sz w:val="32"/>
          <w:szCs w:val="32"/>
          <w:u w:val="single"/>
          <w:lang w:val="en-US" w:eastAsia="zh-CN"/>
        </w:rPr>
        <w:t>3</w:t>
      </w:r>
      <w:r>
        <w:rPr>
          <w:rFonts w:hint="eastAsia" w:ascii="仿宋" w:hAnsi="仿宋" w:eastAsia="仿宋" w:cs="仿宋"/>
          <w:b/>
          <w:color w:val="C55A11" w:themeColor="accent2" w:themeShade="BF"/>
          <w:sz w:val="32"/>
          <w:szCs w:val="32"/>
          <w:u w:val="single"/>
          <w:lang w:eastAsia="zh-CN"/>
        </w:rPr>
        <w:t>月</w:t>
      </w:r>
      <w:r>
        <w:rPr>
          <w:rFonts w:hint="eastAsia" w:ascii="仿宋" w:hAnsi="仿宋" w:eastAsia="仿宋" w:cs="仿宋"/>
          <w:b/>
          <w:color w:val="C55A11" w:themeColor="accent2" w:themeShade="BF"/>
          <w:sz w:val="32"/>
          <w:szCs w:val="32"/>
          <w:u w:val="single"/>
          <w:lang w:val="en-US" w:eastAsia="zh-CN"/>
        </w:rPr>
        <w:t>22</w:t>
      </w:r>
      <w:r>
        <w:rPr>
          <w:rFonts w:hint="eastAsia" w:ascii="仿宋" w:hAnsi="仿宋" w:eastAsia="仿宋" w:cs="仿宋"/>
          <w:b/>
          <w:color w:val="C55A11" w:themeColor="accent2" w:themeShade="BF"/>
          <w:sz w:val="32"/>
          <w:szCs w:val="32"/>
          <w:u w:val="single"/>
          <w:lang w:eastAsia="zh-CN"/>
        </w:rPr>
        <w:t>日-3月</w:t>
      </w:r>
      <w:r>
        <w:rPr>
          <w:rFonts w:hint="eastAsia" w:ascii="仿宋" w:hAnsi="仿宋" w:eastAsia="仿宋" w:cs="仿宋"/>
          <w:b/>
          <w:color w:val="C55A11" w:themeColor="accent2" w:themeShade="BF"/>
          <w:sz w:val="32"/>
          <w:szCs w:val="32"/>
          <w:u w:val="single"/>
          <w:lang w:val="en-US" w:eastAsia="zh-CN"/>
        </w:rPr>
        <w:t>29</w:t>
      </w:r>
      <w:r>
        <w:rPr>
          <w:rFonts w:hint="eastAsia" w:ascii="仿宋" w:hAnsi="仿宋" w:eastAsia="仿宋" w:cs="仿宋"/>
          <w:b/>
          <w:color w:val="C55A11" w:themeColor="accent2" w:themeShade="BF"/>
          <w:sz w:val="32"/>
          <w:szCs w:val="32"/>
          <w:u w:val="single"/>
          <w:lang w:eastAsia="zh-CN"/>
        </w:rPr>
        <w:t>日</w:t>
      </w:r>
      <w:r>
        <w:rPr>
          <w:rFonts w:hint="eastAsia" w:ascii="仿宋" w:hAnsi="仿宋" w:eastAsia="仿宋" w:cs="仿宋"/>
          <w:bCs/>
          <w:sz w:val="32"/>
          <w:szCs w:val="32"/>
        </w:rPr>
        <w:t>为学生提交终稿及指导教师评阅、填写《指导教师评分表》</w:t>
      </w:r>
      <w:r>
        <w:rPr>
          <w:rFonts w:hint="eastAsia" w:ascii="仿宋" w:hAnsi="仿宋" w:eastAsia="仿宋" w:cs="仿宋"/>
          <w:bCs/>
          <w:color w:val="7030A0"/>
          <w:sz w:val="32"/>
          <w:szCs w:val="32"/>
          <w:lang w:eastAsia="zh-CN"/>
        </w:rPr>
        <w:t>（</w:t>
      </w:r>
      <w:r>
        <w:rPr>
          <w:rFonts w:hint="eastAsia" w:ascii="仿宋" w:hAnsi="仿宋" w:eastAsia="仿宋" w:cs="仿宋"/>
          <w:bCs/>
          <w:color w:val="7030A0"/>
          <w:sz w:val="32"/>
          <w:szCs w:val="32"/>
          <w:lang w:val="en-US" w:eastAsia="zh-CN"/>
        </w:rPr>
        <w:t>系统内填写</w:t>
      </w:r>
      <w:r>
        <w:rPr>
          <w:rFonts w:hint="eastAsia" w:ascii="仿宋" w:hAnsi="仿宋" w:eastAsia="仿宋" w:cs="仿宋"/>
          <w:bCs/>
          <w:color w:val="7030A0"/>
          <w:sz w:val="32"/>
          <w:szCs w:val="32"/>
          <w:lang w:eastAsia="zh-CN"/>
        </w:rPr>
        <w:t>）。</w:t>
      </w:r>
      <w:bookmarkStart w:id="1" w:name="_GoBack"/>
    </w:p>
    <w:bookmarkEnd w:id="1"/>
    <w:p w14:paraId="1560BECD">
      <w:pPr>
        <w:ind w:firstLine="643" w:firstLineChars="200"/>
        <w:rPr>
          <w:rFonts w:ascii="仿宋" w:hAnsi="仿宋" w:eastAsia="仿宋" w:cs="仿宋"/>
          <w:b/>
          <w:sz w:val="32"/>
          <w:szCs w:val="32"/>
        </w:rPr>
      </w:pPr>
      <w:r>
        <w:rPr>
          <w:rFonts w:hint="eastAsia" w:ascii="仿宋" w:hAnsi="仿宋" w:eastAsia="仿宋" w:cs="仿宋"/>
          <w:b/>
          <w:sz w:val="32"/>
          <w:szCs w:val="32"/>
        </w:rPr>
        <w:t xml:space="preserve">四、毕业论文（设计）查重要求 </w:t>
      </w:r>
    </w:p>
    <w:p w14:paraId="02FBC2BA">
      <w:pPr>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rPr>
        <w:t>各教学点、指导教师和学生要坚决杜绝毕业论文（设计）抄袭、让他人代写等学术不端行为的发生，保证毕业论文（设计）的原创性和真实性。</w:t>
      </w:r>
      <w:r>
        <w:rPr>
          <w:rFonts w:hint="eastAsia" w:ascii="仿宋" w:hAnsi="仿宋" w:eastAsia="仿宋" w:cs="仿宋"/>
          <w:b/>
          <w:sz w:val="32"/>
          <w:szCs w:val="32"/>
          <w:u w:val="single"/>
          <w:lang w:eastAsia="zh-CN"/>
        </w:rPr>
        <w:t>2026</w:t>
      </w:r>
      <w:r>
        <w:rPr>
          <w:rFonts w:hint="eastAsia" w:ascii="仿宋" w:hAnsi="仿宋" w:eastAsia="仿宋" w:cs="仿宋"/>
          <w:b/>
          <w:sz w:val="32"/>
          <w:szCs w:val="32"/>
          <w:u w:val="single"/>
        </w:rPr>
        <w:t>届专升本各专业所有学生</w:t>
      </w:r>
      <w:r>
        <w:rPr>
          <w:rFonts w:hint="eastAsia" w:ascii="仿宋" w:hAnsi="仿宋" w:eastAsia="仿宋" w:cs="仿宋"/>
          <w:b/>
          <w:color w:val="FF0000"/>
          <w:sz w:val="32"/>
          <w:szCs w:val="32"/>
          <w:u w:val="single"/>
        </w:rPr>
        <w:t>必须</w:t>
      </w:r>
      <w:r>
        <w:rPr>
          <w:rFonts w:hint="eastAsia" w:ascii="仿宋" w:hAnsi="仿宋" w:eastAsia="仿宋" w:cs="仿宋"/>
          <w:b/>
          <w:sz w:val="32"/>
          <w:szCs w:val="32"/>
          <w:u w:val="single"/>
        </w:rPr>
        <w:t>进行毕业论文（设计）查重（重复率低于30%）</w:t>
      </w:r>
      <w:r>
        <w:rPr>
          <w:rFonts w:hint="eastAsia" w:ascii="仿宋" w:hAnsi="仿宋" w:eastAsia="仿宋" w:cs="仿宋"/>
          <w:b/>
          <w:sz w:val="32"/>
          <w:szCs w:val="32"/>
        </w:rPr>
        <w:t>，</w:t>
      </w:r>
      <w:r>
        <w:rPr>
          <w:rFonts w:hint="eastAsia" w:ascii="仿宋" w:hAnsi="仿宋" w:eastAsia="仿宋" w:cs="仿宋"/>
          <w:bCs/>
          <w:sz w:val="32"/>
          <w:szCs w:val="32"/>
        </w:rPr>
        <w:t>并打印一份彩色查重报告。</w:t>
      </w:r>
      <w:r>
        <w:rPr>
          <w:rFonts w:hint="eastAsia" w:ascii="仿宋" w:hAnsi="仿宋" w:eastAsia="仿宋" w:cs="仿宋"/>
          <w:bCs/>
          <w:sz w:val="32"/>
          <w:szCs w:val="32"/>
          <w:lang w:val="en-US" w:eastAsia="zh-CN"/>
        </w:rPr>
        <w:t>论文查重工作需在系统提供的链接里进行。</w:t>
      </w:r>
    </w:p>
    <w:p w14:paraId="436D1E01">
      <w:pPr>
        <w:tabs>
          <w:tab w:val="left" w:pos="6570"/>
        </w:tabs>
        <w:ind w:firstLine="643" w:firstLineChars="200"/>
        <w:rPr>
          <w:rFonts w:ascii="仿宋" w:hAnsi="仿宋" w:eastAsia="仿宋" w:cs="仿宋"/>
          <w:b/>
          <w:sz w:val="32"/>
          <w:szCs w:val="32"/>
        </w:rPr>
      </w:pPr>
      <w:r>
        <w:rPr>
          <w:rFonts w:hint="eastAsia" w:ascii="仿宋" w:hAnsi="仿宋" w:eastAsia="仿宋" w:cs="仿宋"/>
          <w:b/>
          <w:sz w:val="32"/>
          <w:szCs w:val="32"/>
        </w:rPr>
        <w:t>五、毕业论文（设计）及相关材料的填写要求</w:t>
      </w:r>
    </w:p>
    <w:p w14:paraId="7C6C8799">
      <w:pPr>
        <w:ind w:firstLine="640" w:firstLineChars="200"/>
        <w:rPr>
          <w:rFonts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
          <w:sz w:val="32"/>
          <w:szCs w:val="32"/>
        </w:rPr>
        <w:t>毕业论文封面</w:t>
      </w:r>
      <w:r>
        <w:rPr>
          <w:rFonts w:hint="eastAsia" w:ascii="仿宋" w:hAnsi="仿宋" w:eastAsia="仿宋" w:cs="仿宋"/>
          <w:bCs/>
          <w:sz w:val="32"/>
          <w:szCs w:val="32"/>
        </w:rPr>
        <w:t>：学生姓名、学号、专业、教学点、毕业论文（设计）题目的填写应采用表格自行规定的字体、字号；其中</w:t>
      </w:r>
      <w:r>
        <w:rPr>
          <w:rFonts w:hint="eastAsia" w:ascii="仿宋" w:hAnsi="仿宋" w:eastAsia="仿宋" w:cs="仿宋"/>
          <w:bCs/>
          <w:color w:val="000000" w:themeColor="text1"/>
          <w:sz w:val="32"/>
          <w:szCs w:val="32"/>
          <w14:textFill>
            <w14:solidFill>
              <w14:schemeClr w14:val="tx1"/>
            </w14:solidFill>
          </w14:textFill>
        </w:rPr>
        <w:t>“教学点”为</w:t>
      </w:r>
      <w:r>
        <w:rPr>
          <w:rFonts w:hint="eastAsia" w:ascii="仿宋" w:hAnsi="仿宋" w:eastAsia="仿宋" w:cs="仿宋"/>
          <w:bCs/>
          <w:sz w:val="32"/>
          <w:szCs w:val="32"/>
          <w:lang w:eastAsia="zh-CN"/>
        </w:rPr>
        <w:t>：陕西中港教学点</w:t>
      </w:r>
      <w:r>
        <w:rPr>
          <w:rFonts w:hint="eastAsia" w:ascii="仿宋" w:hAnsi="仿宋" w:eastAsia="仿宋" w:cs="仿宋"/>
          <w:bCs/>
          <w:sz w:val="32"/>
          <w:szCs w:val="32"/>
        </w:rPr>
        <w:t>。</w:t>
      </w:r>
    </w:p>
    <w:p w14:paraId="13F61BB7">
      <w:pPr>
        <w:ind w:firstLine="643" w:firstLineChars="200"/>
        <w:rPr>
          <w:rFonts w:ascii="仿宋" w:hAnsi="仿宋" w:eastAsia="仿宋" w:cs="仿宋"/>
          <w:b/>
          <w:color w:val="C00000"/>
          <w:sz w:val="32"/>
          <w:szCs w:val="32"/>
          <w:u w:val="single"/>
        </w:rPr>
      </w:pPr>
      <w:r>
        <w:rPr>
          <w:rFonts w:hint="eastAsia" w:ascii="仿宋" w:hAnsi="仿宋" w:eastAsia="仿宋" w:cs="仿宋"/>
          <w:b/>
          <w:sz w:val="32"/>
          <w:szCs w:val="32"/>
          <w:u w:val="single"/>
        </w:rPr>
        <w:t>毕业设计（论文）完成时间统一填写为“</w:t>
      </w:r>
      <w:r>
        <w:rPr>
          <w:rFonts w:hint="eastAsia" w:ascii="仿宋" w:hAnsi="仿宋" w:eastAsia="仿宋" w:cs="仿宋"/>
          <w:b/>
          <w:color w:val="C55A11" w:themeColor="accent2" w:themeShade="BF"/>
          <w:sz w:val="32"/>
          <w:szCs w:val="32"/>
          <w:u w:val="single"/>
          <w:lang w:eastAsia="zh-CN"/>
        </w:rPr>
        <w:t>2026年</w:t>
      </w:r>
      <w:r>
        <w:rPr>
          <w:rFonts w:hint="eastAsia" w:ascii="仿宋" w:hAnsi="仿宋" w:eastAsia="仿宋" w:cs="仿宋"/>
          <w:b/>
          <w:color w:val="C55A11" w:themeColor="accent2" w:themeShade="BF"/>
          <w:sz w:val="32"/>
          <w:szCs w:val="32"/>
          <w:u w:val="single"/>
          <w:lang w:val="en-US" w:eastAsia="zh-CN"/>
        </w:rPr>
        <w:t>3</w:t>
      </w:r>
      <w:r>
        <w:rPr>
          <w:rFonts w:hint="eastAsia" w:ascii="仿宋" w:hAnsi="仿宋" w:eastAsia="仿宋" w:cs="仿宋"/>
          <w:b/>
          <w:color w:val="C55A11" w:themeColor="accent2" w:themeShade="BF"/>
          <w:sz w:val="32"/>
          <w:szCs w:val="32"/>
          <w:u w:val="single"/>
          <w:lang w:eastAsia="zh-CN"/>
        </w:rPr>
        <w:t>月</w:t>
      </w:r>
      <w:r>
        <w:rPr>
          <w:rFonts w:hint="eastAsia" w:ascii="仿宋" w:hAnsi="仿宋" w:eastAsia="仿宋" w:cs="仿宋"/>
          <w:b/>
          <w:color w:val="C55A11" w:themeColor="accent2" w:themeShade="BF"/>
          <w:sz w:val="32"/>
          <w:szCs w:val="32"/>
          <w:u w:val="single"/>
          <w:lang w:val="en-US" w:eastAsia="zh-CN"/>
        </w:rPr>
        <w:t>22</w:t>
      </w:r>
      <w:r>
        <w:rPr>
          <w:rFonts w:hint="eastAsia" w:ascii="仿宋" w:hAnsi="仿宋" w:eastAsia="仿宋" w:cs="仿宋"/>
          <w:b/>
          <w:color w:val="C55A11" w:themeColor="accent2" w:themeShade="BF"/>
          <w:sz w:val="32"/>
          <w:szCs w:val="32"/>
          <w:u w:val="single"/>
          <w:lang w:eastAsia="zh-CN"/>
        </w:rPr>
        <w:t>日</w:t>
      </w:r>
      <w:r>
        <w:rPr>
          <w:rFonts w:hint="eastAsia" w:ascii="仿宋" w:hAnsi="仿宋" w:eastAsia="仿宋" w:cs="仿宋"/>
          <w:b/>
          <w:sz w:val="32"/>
          <w:szCs w:val="32"/>
          <w:u w:val="single"/>
        </w:rPr>
        <w:t>”</w:t>
      </w:r>
    </w:p>
    <w:p w14:paraId="211516D9">
      <w:pPr>
        <w:numPr>
          <w:ilvl w:val="0"/>
          <w:numId w:val="2"/>
        </w:numPr>
        <w:ind w:firstLine="321" w:firstLineChars="100"/>
        <w:rPr>
          <w:rFonts w:hint="eastAsia" w:ascii="仿宋" w:hAnsi="仿宋" w:eastAsia="仿宋" w:cs="仿宋"/>
          <w:b/>
          <w:sz w:val="32"/>
          <w:szCs w:val="32"/>
        </w:rPr>
      </w:pPr>
      <w:r>
        <w:rPr>
          <w:rFonts w:hint="eastAsia" w:ascii="仿宋" w:hAnsi="仿宋" w:eastAsia="仿宋" w:cs="仿宋"/>
          <w:b/>
          <w:sz w:val="32"/>
          <w:szCs w:val="32"/>
        </w:rPr>
        <w:t>《毕业论文（设计）指导教师评分表》</w:t>
      </w:r>
    </w:p>
    <w:p w14:paraId="222DA2B1">
      <w:pPr>
        <w:numPr>
          <w:ilvl w:val="0"/>
          <w:numId w:val="0"/>
        </w:numPr>
        <w:ind w:firstLine="964" w:firstLineChars="300"/>
        <w:rPr>
          <w:rFonts w:ascii="仿宋" w:hAnsi="仿宋" w:eastAsia="仿宋" w:cs="仿宋"/>
          <w:bCs/>
          <w:sz w:val="32"/>
          <w:szCs w:val="32"/>
        </w:rPr>
      </w:pPr>
      <w:r>
        <w:rPr>
          <w:rFonts w:hint="eastAsia" w:ascii="仿宋" w:hAnsi="仿宋" w:eastAsia="仿宋" w:cs="仿宋"/>
          <w:b/>
          <w:sz w:val="32"/>
          <w:szCs w:val="32"/>
          <w:u w:val="single"/>
        </w:rPr>
        <w:t>日期填写为“</w:t>
      </w:r>
      <w:r>
        <w:rPr>
          <w:rFonts w:hint="eastAsia" w:ascii="仿宋" w:hAnsi="仿宋" w:eastAsia="仿宋" w:cs="仿宋"/>
          <w:b/>
          <w:color w:val="C55A11" w:themeColor="accent2" w:themeShade="BF"/>
          <w:sz w:val="32"/>
          <w:szCs w:val="32"/>
          <w:u w:val="single"/>
          <w:lang w:eastAsia="zh-CN"/>
        </w:rPr>
        <w:t>2026年3月</w:t>
      </w:r>
      <w:r>
        <w:rPr>
          <w:rFonts w:hint="eastAsia" w:ascii="仿宋" w:hAnsi="仿宋" w:eastAsia="仿宋" w:cs="仿宋"/>
          <w:b/>
          <w:color w:val="C55A11" w:themeColor="accent2" w:themeShade="BF"/>
          <w:sz w:val="32"/>
          <w:szCs w:val="32"/>
          <w:u w:val="single"/>
          <w:lang w:val="en-US" w:eastAsia="zh-CN"/>
        </w:rPr>
        <w:t>29</w:t>
      </w:r>
      <w:r>
        <w:rPr>
          <w:rFonts w:hint="eastAsia" w:ascii="仿宋" w:hAnsi="仿宋" w:eastAsia="仿宋" w:cs="仿宋"/>
          <w:b/>
          <w:color w:val="C55A11" w:themeColor="accent2" w:themeShade="BF"/>
          <w:sz w:val="32"/>
          <w:szCs w:val="32"/>
          <w:u w:val="single"/>
          <w:lang w:eastAsia="zh-CN"/>
        </w:rPr>
        <w:t>日</w:t>
      </w:r>
      <w:r>
        <w:rPr>
          <w:rFonts w:hint="eastAsia" w:ascii="仿宋" w:hAnsi="仿宋" w:eastAsia="仿宋" w:cs="仿宋"/>
          <w:bCs/>
          <w:sz w:val="32"/>
          <w:szCs w:val="32"/>
        </w:rPr>
        <w:t>”。</w:t>
      </w:r>
    </w:p>
    <w:p w14:paraId="16FBE316">
      <w:pPr>
        <w:ind w:firstLine="643" w:firstLineChars="200"/>
        <w:rPr>
          <w:rFonts w:hint="default" w:ascii="仿宋" w:hAnsi="仿宋" w:eastAsia="仿宋" w:cs="仿宋"/>
          <w:bCs/>
          <w:sz w:val="32"/>
          <w:szCs w:val="32"/>
          <w:lang w:val="en-US" w:eastAsia="zh-CN"/>
        </w:rPr>
      </w:pPr>
      <w:r>
        <w:rPr>
          <w:rFonts w:hint="eastAsia" w:ascii="仿宋" w:hAnsi="仿宋" w:eastAsia="仿宋" w:cs="仿宋"/>
          <w:b/>
          <w:sz w:val="32"/>
          <w:szCs w:val="32"/>
        </w:rPr>
        <w:t>3.《毕业论文（设计）评阅教师评分表》</w:t>
      </w:r>
    </w:p>
    <w:p w14:paraId="3AB82AE5">
      <w:pPr>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rPr>
        <w:t>4.</w:t>
      </w:r>
      <w:r>
        <w:rPr>
          <w:rFonts w:hint="eastAsia" w:ascii="仿宋" w:hAnsi="仿宋" w:eastAsia="仿宋" w:cs="仿宋"/>
          <w:b/>
          <w:sz w:val="32"/>
          <w:szCs w:val="32"/>
        </w:rPr>
        <w:t>《毕业论文（设计）答辩记录》</w:t>
      </w:r>
    </w:p>
    <w:p w14:paraId="3E3FB42A">
      <w:pPr>
        <w:ind w:firstLine="640" w:firstLineChars="200"/>
        <w:rPr>
          <w:rFonts w:hint="eastAsia" w:ascii="仿宋" w:hAnsi="仿宋" w:eastAsia="仿宋" w:cs="仿宋"/>
          <w:b/>
          <w:sz w:val="32"/>
          <w:szCs w:val="32"/>
        </w:rPr>
      </w:pPr>
      <w:r>
        <w:rPr>
          <w:rFonts w:hint="eastAsia" w:ascii="仿宋" w:hAnsi="仿宋" w:eastAsia="仿宋" w:cs="仿宋"/>
          <w:bCs/>
          <w:sz w:val="32"/>
          <w:szCs w:val="32"/>
        </w:rPr>
        <w:t>5.</w:t>
      </w:r>
      <w:r>
        <w:rPr>
          <w:rFonts w:hint="eastAsia" w:ascii="仿宋" w:hAnsi="仿宋" w:eastAsia="仿宋" w:cs="仿宋"/>
          <w:b/>
          <w:sz w:val="32"/>
          <w:szCs w:val="32"/>
        </w:rPr>
        <w:t>《毕业论文（设计）成绩评定表》</w:t>
      </w:r>
    </w:p>
    <w:p w14:paraId="2C25416F">
      <w:pPr>
        <w:ind w:firstLine="643" w:firstLineChars="200"/>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以上四张表格，非学位学生均在论文系统里完成填写并导出打印，学位学生由教学站点填写指导教师评分表，其余三张表格不填。</w:t>
      </w:r>
    </w:p>
    <w:p w14:paraId="67C994CF">
      <w:pPr>
        <w:ind w:firstLine="643" w:firstLineChars="200"/>
        <w:rPr>
          <w:rFonts w:ascii="仿宋" w:hAnsi="仿宋" w:eastAsia="仿宋" w:cs="仿宋"/>
          <w:b/>
          <w:sz w:val="32"/>
          <w:szCs w:val="32"/>
        </w:rPr>
      </w:pPr>
      <w:r>
        <w:rPr>
          <w:rFonts w:hint="eastAsia" w:ascii="仿宋" w:hAnsi="仿宋" w:eastAsia="仿宋" w:cs="仿宋"/>
          <w:b/>
          <w:sz w:val="32"/>
          <w:szCs w:val="32"/>
        </w:rPr>
        <w:t>六、毕业论文（设计）缴付注意事项</w:t>
      </w:r>
    </w:p>
    <w:p w14:paraId="1830DB6B">
      <w:pPr>
        <w:rPr>
          <w:rFonts w:ascii="仿宋" w:hAnsi="仿宋" w:eastAsia="仿宋" w:cs="仿宋"/>
          <w:bCs/>
          <w:sz w:val="32"/>
          <w:szCs w:val="32"/>
        </w:rPr>
      </w:pPr>
      <w:r>
        <w:rPr>
          <w:rFonts w:hint="eastAsia" w:ascii="仿宋" w:hAnsi="仿宋" w:eastAsia="仿宋" w:cs="仿宋"/>
          <w:bCs/>
          <w:sz w:val="32"/>
          <w:szCs w:val="32"/>
          <w:lang w:val="en-US" w:eastAsia="zh-CN"/>
        </w:rPr>
        <w:t>纸质资料递交内容</w:t>
      </w:r>
      <w:r>
        <w:rPr>
          <w:rFonts w:hint="eastAsia" w:ascii="仿宋" w:hAnsi="仿宋" w:eastAsia="仿宋" w:cs="仿宋"/>
          <w:bCs/>
          <w:sz w:val="32"/>
          <w:szCs w:val="32"/>
        </w:rPr>
        <w:t>：</w:t>
      </w:r>
    </w:p>
    <w:p w14:paraId="33B36FF7">
      <w:pPr>
        <w:numPr>
          <w:ilvl w:val="0"/>
          <w:numId w:val="3"/>
        </w:numPr>
        <w:rPr>
          <w:rFonts w:ascii="仿宋" w:hAnsi="仿宋" w:eastAsia="仿宋" w:cs="仿宋"/>
          <w:bCs/>
          <w:sz w:val="32"/>
          <w:szCs w:val="32"/>
        </w:rPr>
      </w:pPr>
      <w:r>
        <w:rPr>
          <w:rFonts w:hint="eastAsia" w:ascii="仿宋" w:hAnsi="仿宋" w:eastAsia="仿宋" w:cs="仿宋"/>
          <w:bCs/>
          <w:sz w:val="32"/>
          <w:szCs w:val="32"/>
        </w:rPr>
        <w:t>纸质版毕业论文（设计）</w:t>
      </w:r>
      <w:r>
        <w:rPr>
          <w:rFonts w:hint="eastAsia" w:ascii="仿宋" w:hAnsi="仿宋" w:eastAsia="仿宋" w:cs="仿宋"/>
          <w:bCs/>
          <w:sz w:val="32"/>
          <w:szCs w:val="32"/>
          <w:lang w:val="en-US" w:eastAsia="zh-CN"/>
        </w:rPr>
        <w:t>1</w:t>
      </w:r>
      <w:r>
        <w:rPr>
          <w:rFonts w:hint="eastAsia" w:ascii="仿宋" w:hAnsi="仿宋" w:eastAsia="仿宋" w:cs="仿宋"/>
          <w:bCs/>
          <w:sz w:val="32"/>
          <w:szCs w:val="32"/>
        </w:rPr>
        <w:t>份</w:t>
      </w:r>
    </w:p>
    <w:p w14:paraId="7003B019">
      <w:pPr>
        <w:numPr>
          <w:ilvl w:val="0"/>
          <w:numId w:val="3"/>
        </w:numPr>
        <w:rPr>
          <w:rFonts w:ascii="仿宋" w:hAnsi="仿宋" w:eastAsia="仿宋" w:cs="仿宋"/>
          <w:bCs/>
          <w:sz w:val="32"/>
          <w:szCs w:val="32"/>
        </w:rPr>
      </w:pPr>
      <w:r>
        <w:rPr>
          <w:rFonts w:hint="eastAsia" w:ascii="仿宋" w:hAnsi="仿宋" w:eastAsia="仿宋" w:cs="仿宋"/>
          <w:bCs/>
          <w:sz w:val="32"/>
          <w:szCs w:val="32"/>
        </w:rPr>
        <w:t>《指导教师评分表》1份</w:t>
      </w:r>
    </w:p>
    <w:p w14:paraId="7CC8FD71">
      <w:pPr>
        <w:numPr>
          <w:ilvl w:val="0"/>
          <w:numId w:val="3"/>
        </w:numPr>
        <w:rPr>
          <w:rFonts w:ascii="仿宋" w:hAnsi="仿宋" w:eastAsia="仿宋" w:cs="仿宋"/>
          <w:bCs/>
          <w:sz w:val="32"/>
          <w:szCs w:val="32"/>
        </w:rPr>
      </w:pPr>
      <w:r>
        <w:rPr>
          <w:rFonts w:hint="eastAsia" w:ascii="仿宋" w:hAnsi="仿宋" w:eastAsia="仿宋" w:cs="仿宋"/>
          <w:bCs/>
          <w:sz w:val="32"/>
          <w:szCs w:val="32"/>
        </w:rPr>
        <w:t>《毕业论文（设计）评阅教师评分表》1份</w:t>
      </w:r>
    </w:p>
    <w:p w14:paraId="6AA768BA">
      <w:pPr>
        <w:numPr>
          <w:ilvl w:val="0"/>
          <w:numId w:val="3"/>
        </w:numPr>
        <w:rPr>
          <w:rFonts w:ascii="仿宋" w:hAnsi="仿宋" w:eastAsia="仿宋" w:cs="仿宋"/>
          <w:bCs/>
          <w:sz w:val="32"/>
          <w:szCs w:val="32"/>
        </w:rPr>
      </w:pPr>
      <w:r>
        <w:rPr>
          <w:rFonts w:hint="eastAsia" w:ascii="仿宋" w:hAnsi="仿宋" w:eastAsia="仿宋" w:cs="仿宋"/>
          <w:bCs/>
          <w:sz w:val="32"/>
          <w:szCs w:val="32"/>
        </w:rPr>
        <w:t>《毕业论文（设计）答辩记录》1份</w:t>
      </w:r>
    </w:p>
    <w:p w14:paraId="40993498">
      <w:pPr>
        <w:numPr>
          <w:ilvl w:val="0"/>
          <w:numId w:val="3"/>
        </w:numPr>
        <w:rPr>
          <w:rFonts w:ascii="仿宋" w:hAnsi="仿宋" w:eastAsia="仿宋" w:cs="仿宋"/>
          <w:bCs/>
          <w:sz w:val="32"/>
          <w:szCs w:val="32"/>
        </w:rPr>
      </w:pPr>
      <w:r>
        <w:rPr>
          <w:rFonts w:hint="eastAsia" w:ascii="仿宋" w:hAnsi="仿宋" w:eastAsia="仿宋" w:cs="仿宋"/>
          <w:bCs/>
          <w:sz w:val="32"/>
          <w:szCs w:val="32"/>
        </w:rPr>
        <w:t>《毕业设计（论文）成绩评定表》1份</w:t>
      </w:r>
    </w:p>
    <w:p w14:paraId="5A9685E8">
      <w:pPr>
        <w:numPr>
          <w:ilvl w:val="0"/>
          <w:numId w:val="3"/>
        </w:numPr>
        <w:rPr>
          <w:rFonts w:ascii="仿宋" w:hAnsi="仿宋" w:eastAsia="仿宋" w:cs="仿宋"/>
          <w:bCs/>
          <w:sz w:val="32"/>
          <w:szCs w:val="32"/>
        </w:rPr>
      </w:pPr>
      <w:r>
        <w:rPr>
          <w:rFonts w:hint="eastAsia" w:ascii="仿宋" w:hAnsi="仿宋" w:eastAsia="仿宋" w:cs="仿宋"/>
          <w:b/>
          <w:bCs w:val="0"/>
          <w:color w:val="FF0000"/>
          <w:sz w:val="32"/>
          <w:szCs w:val="32"/>
        </w:rPr>
        <w:t>彩色打印</w:t>
      </w:r>
      <w:r>
        <w:rPr>
          <w:rFonts w:hint="eastAsia" w:ascii="仿宋" w:hAnsi="仿宋" w:eastAsia="仿宋" w:cs="仿宋"/>
          <w:bCs/>
          <w:sz w:val="32"/>
          <w:szCs w:val="32"/>
        </w:rPr>
        <w:t>的查重报告1份（上述4份表格文件及查重报告不装订）</w:t>
      </w:r>
    </w:p>
    <w:p w14:paraId="62AC2049">
      <w:pPr>
        <w:numPr>
          <w:ilvl w:val="0"/>
          <w:numId w:val="0"/>
        </w:numPr>
        <w:ind w:leftChars="0"/>
        <w:rPr>
          <w:rFonts w:hint="default" w:ascii="仿宋" w:hAnsi="仿宋" w:eastAsia="仿宋" w:cs="仿宋"/>
          <w:b/>
          <w:bCs w:val="0"/>
          <w:sz w:val="32"/>
          <w:szCs w:val="32"/>
          <w:u w:val="single"/>
          <w:lang w:val="en-US" w:eastAsia="zh-CN"/>
        </w:rPr>
      </w:pPr>
      <w:r>
        <w:rPr>
          <w:rFonts w:hint="eastAsia" w:ascii="仿宋" w:hAnsi="仿宋" w:eastAsia="仿宋" w:cs="仿宋"/>
          <w:bCs/>
          <w:sz w:val="32"/>
          <w:szCs w:val="32"/>
          <w:lang w:val="en-US" w:eastAsia="zh-CN"/>
        </w:rPr>
        <w:t xml:space="preserve">      </w:t>
      </w:r>
      <w:r>
        <w:rPr>
          <w:rFonts w:hint="eastAsia" w:ascii="仿宋" w:hAnsi="仿宋" w:eastAsia="仿宋" w:cs="仿宋"/>
          <w:b/>
          <w:bCs w:val="0"/>
          <w:sz w:val="32"/>
          <w:szCs w:val="32"/>
          <w:u w:val="single"/>
          <w:lang w:val="en-US" w:eastAsia="zh-CN"/>
        </w:rPr>
        <w:t>非学位学生的附件1-4均在论文系统里完成填写打印，学位学生由教学站点填写附件1（指导教师评分表），其余三张表格由学校填写。`</w:t>
      </w:r>
    </w:p>
    <w:p w14:paraId="662B6D72">
      <w:pPr>
        <w:rPr>
          <w:rFonts w:ascii="仿宋" w:hAnsi="仿宋" w:eastAsia="仿宋" w:cs="仿宋"/>
          <w:b/>
          <w:sz w:val="32"/>
          <w:szCs w:val="32"/>
          <w:u w:val="single"/>
        </w:rPr>
      </w:pPr>
      <w:r>
        <w:rPr>
          <w:rFonts w:hint="eastAsia" w:ascii="仿宋" w:hAnsi="仿宋" w:eastAsia="仿宋" w:cs="仿宋"/>
          <w:bCs/>
          <w:sz w:val="32"/>
          <w:szCs w:val="32"/>
        </w:rPr>
        <w:t xml:space="preserve">   </w:t>
      </w:r>
    </w:p>
    <w:p w14:paraId="0091BD05">
      <w:pPr>
        <w:ind w:firstLine="640" w:firstLineChars="200"/>
        <w:rPr>
          <w:rFonts w:ascii="仿宋" w:hAnsi="仿宋" w:eastAsia="仿宋" w:cs="仿宋"/>
          <w:bCs/>
          <w:sz w:val="32"/>
          <w:szCs w:val="32"/>
        </w:rPr>
      </w:pPr>
    </w:p>
    <w:p w14:paraId="3555DB2F">
      <w:pPr>
        <w:jc w:val="center"/>
        <w:rPr>
          <w:rFonts w:ascii="仿宋" w:hAnsi="仿宋" w:eastAsia="仿宋" w:cs="仿宋"/>
          <w:bCs/>
          <w:sz w:val="32"/>
          <w:szCs w:val="32"/>
        </w:rPr>
      </w:pPr>
      <w:r>
        <w:rPr>
          <w:rFonts w:hint="eastAsia" w:ascii="仿宋" w:hAnsi="仿宋" w:eastAsia="仿宋" w:cs="仿宋"/>
          <w:bCs/>
          <w:sz w:val="32"/>
          <w:szCs w:val="32"/>
        </w:rPr>
        <w:t xml:space="preserve">    即日起，请各负责人认真阅读本通知并及时传达给</w:t>
      </w:r>
      <w:r>
        <w:rPr>
          <w:rFonts w:hint="eastAsia" w:ascii="仿宋" w:hAnsi="仿宋" w:eastAsia="仿宋" w:cs="仿宋"/>
          <w:bCs/>
          <w:sz w:val="32"/>
          <w:szCs w:val="32"/>
          <w:lang w:eastAsia="zh-CN"/>
        </w:rPr>
        <w:t>2026</w:t>
      </w:r>
      <w:r>
        <w:rPr>
          <w:rFonts w:hint="eastAsia" w:ascii="仿宋" w:hAnsi="仿宋" w:eastAsia="仿宋" w:cs="仿宋"/>
          <w:bCs/>
          <w:sz w:val="32"/>
          <w:szCs w:val="32"/>
        </w:rPr>
        <w:t>届专升本毕业生，高度重视毕业生论文写作及指导工作。随本通知一并下发《西安文理学院成人高等教育本科毕业论文（设计）模版》（附件</w:t>
      </w:r>
      <w:r>
        <w:rPr>
          <w:rFonts w:hint="eastAsia" w:ascii="仿宋" w:hAnsi="仿宋" w:eastAsia="仿宋" w:cs="仿宋"/>
          <w:bCs/>
          <w:sz w:val="32"/>
          <w:szCs w:val="32"/>
          <w:lang w:val="en-US" w:eastAsia="zh-CN"/>
        </w:rPr>
        <w:t>4</w:t>
      </w:r>
      <w:r>
        <w:rPr>
          <w:rFonts w:hint="eastAsia" w:ascii="仿宋" w:hAnsi="仿宋" w:eastAsia="仿宋" w:cs="仿宋"/>
          <w:bCs/>
          <w:sz w:val="32"/>
          <w:szCs w:val="32"/>
        </w:rPr>
        <w:t>）、《西安文理学院成人高等教育本科毕业论文书写印制规范》（附件</w:t>
      </w:r>
      <w:r>
        <w:rPr>
          <w:rFonts w:hint="eastAsia" w:ascii="仿宋" w:hAnsi="仿宋" w:eastAsia="仿宋" w:cs="仿宋"/>
          <w:bCs/>
          <w:sz w:val="32"/>
          <w:szCs w:val="32"/>
          <w:lang w:val="en-US" w:eastAsia="zh-CN"/>
        </w:rPr>
        <w:t>5</w:t>
      </w:r>
      <w:r>
        <w:rPr>
          <w:rFonts w:hint="eastAsia" w:ascii="仿宋" w:hAnsi="仿宋" w:eastAsia="仿宋" w:cs="仿宋"/>
          <w:bCs/>
          <w:sz w:val="32"/>
          <w:szCs w:val="32"/>
        </w:rPr>
        <w:t>）、《注意事项、英语专业特殊要求及打印装订要求》（附件</w:t>
      </w:r>
      <w:r>
        <w:rPr>
          <w:rFonts w:hint="eastAsia" w:ascii="仿宋" w:hAnsi="仿宋" w:eastAsia="仿宋" w:cs="仿宋"/>
          <w:bCs/>
          <w:sz w:val="32"/>
          <w:szCs w:val="32"/>
          <w:lang w:val="en-US" w:eastAsia="zh-CN"/>
        </w:rPr>
        <w:t>6</w:t>
      </w:r>
      <w:r>
        <w:rPr>
          <w:rFonts w:hint="eastAsia" w:ascii="仿宋" w:hAnsi="仿宋" w:eastAsia="仿宋" w:cs="仿宋"/>
          <w:bCs/>
          <w:sz w:val="32"/>
          <w:szCs w:val="32"/>
        </w:rPr>
        <w:t>），请</w:t>
      </w:r>
      <w:r>
        <w:rPr>
          <w:rFonts w:hint="eastAsia" w:ascii="仿宋" w:hAnsi="仿宋" w:eastAsia="仿宋" w:cs="仿宋"/>
          <w:bCs/>
          <w:sz w:val="32"/>
          <w:szCs w:val="32"/>
          <w:lang w:eastAsia="zh-CN"/>
        </w:rPr>
        <w:t>各负责老师</w:t>
      </w:r>
      <w:r>
        <w:rPr>
          <w:rFonts w:hint="eastAsia" w:ascii="仿宋" w:hAnsi="仿宋" w:eastAsia="仿宋" w:cs="仿宋"/>
          <w:bCs/>
          <w:sz w:val="32"/>
          <w:szCs w:val="32"/>
        </w:rPr>
        <w:t>认真研读，并发送给学生，督促检查、细化落实，</w:t>
      </w:r>
      <w:r>
        <w:rPr>
          <w:rFonts w:hint="eastAsia" w:ascii="仿宋" w:hAnsi="仿宋" w:eastAsia="仿宋" w:cs="仿宋"/>
          <w:b/>
          <w:color w:val="000000"/>
          <w:sz w:val="32"/>
          <w:szCs w:val="32"/>
          <w:u w:val="single"/>
        </w:rPr>
        <w:t>确保本次毕业论文写作工作、缴付工作务圆满完成。</w:t>
      </w:r>
    </w:p>
    <w:p w14:paraId="56AE22B9">
      <w:pPr>
        <w:rPr>
          <w:rFonts w:ascii="仿宋" w:hAnsi="仿宋" w:eastAsia="仿宋" w:cs="仿宋"/>
          <w:bCs/>
          <w:sz w:val="32"/>
          <w:szCs w:val="32"/>
        </w:rPr>
      </w:pPr>
    </w:p>
    <w:p w14:paraId="5402FD2D">
      <w:pPr>
        <w:ind w:firstLine="4160" w:firstLineChars="1300"/>
        <w:rPr>
          <w:rFonts w:ascii="仿宋" w:hAnsi="仿宋" w:eastAsia="仿宋" w:cs="仿宋"/>
          <w:bCs/>
          <w:sz w:val="32"/>
          <w:szCs w:val="32"/>
        </w:rPr>
      </w:pPr>
      <w:r>
        <w:rPr>
          <w:rFonts w:hint="eastAsia" w:ascii="仿宋" w:hAnsi="仿宋" w:eastAsia="仿宋" w:cs="仿宋"/>
          <w:bCs/>
          <w:sz w:val="32"/>
          <w:szCs w:val="32"/>
        </w:rPr>
        <w:t>西安文理学院继续教育学院成教科</w:t>
      </w:r>
    </w:p>
    <w:p w14:paraId="4D65176D">
      <w:pPr>
        <w:ind w:firstLine="5760" w:firstLineChars="1800"/>
        <w:rPr>
          <w:rFonts w:ascii="仿宋" w:hAnsi="仿宋" w:eastAsia="仿宋" w:cs="仿宋"/>
          <w:bCs/>
          <w:sz w:val="32"/>
          <w:szCs w:val="32"/>
        </w:rPr>
      </w:pPr>
      <w:r>
        <w:rPr>
          <w:rFonts w:hint="eastAsia" w:ascii="仿宋" w:hAnsi="仿宋" w:eastAsia="仿宋" w:cs="仿宋"/>
          <w:bCs/>
          <w:sz w:val="32"/>
          <w:szCs w:val="32"/>
          <w:lang w:eastAsia="zh-CN"/>
        </w:rPr>
        <w:t>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12</w:t>
      </w:r>
      <w:r>
        <w:rPr>
          <w:rFonts w:hint="eastAsia" w:ascii="仿宋" w:hAnsi="仿宋" w:eastAsia="仿宋" w:cs="仿宋"/>
          <w:bCs/>
          <w:sz w:val="32"/>
          <w:szCs w:val="32"/>
        </w:rPr>
        <w:t>月</w:t>
      </w:r>
      <w:r>
        <w:rPr>
          <w:rFonts w:hint="eastAsia" w:ascii="仿宋" w:hAnsi="仿宋" w:eastAsia="仿宋" w:cs="仿宋"/>
          <w:bCs/>
          <w:sz w:val="32"/>
          <w:szCs w:val="32"/>
          <w:lang w:val="en-US" w:eastAsia="zh-CN"/>
        </w:rPr>
        <w:t>24</w:t>
      </w:r>
      <w:r>
        <w:rPr>
          <w:rFonts w:hint="eastAsia" w:ascii="仿宋" w:hAnsi="仿宋" w:eastAsia="仿宋" w:cs="仿宋"/>
          <w:bCs/>
          <w:sz w:val="32"/>
          <w:szCs w:val="32"/>
        </w:rPr>
        <w:t>日</w:t>
      </w:r>
    </w:p>
    <w:p w14:paraId="2CF91671">
      <w:pPr>
        <w:ind w:firstLine="4320" w:firstLineChars="1800"/>
        <w:rPr>
          <w:rFonts w:ascii="宋体" w:hAnsi="宋体"/>
          <w:bCs/>
          <w:sz w:val="24"/>
          <w:szCs w:val="24"/>
        </w:rPr>
      </w:pPr>
    </w:p>
    <w:p w14:paraId="01BD1223">
      <w:pPr>
        <w:spacing w:before="156" w:beforeLines="50" w:after="156" w:afterLines="50"/>
        <w:rPr>
          <w:rFonts w:ascii="宋体" w:hAnsi="宋体"/>
          <w:b/>
          <w:bCs/>
          <w:sz w:val="36"/>
        </w:rPr>
      </w:pPr>
      <w:r>
        <w:rPr>
          <w:rFonts w:hint="eastAsia" w:ascii="仿宋" w:hAnsi="仿宋" w:eastAsia="仿宋" w:cs="仿宋"/>
          <w:sz w:val="28"/>
          <w:szCs w:val="28"/>
        </w:rPr>
        <w:t>附件1：</w:t>
      </w:r>
      <w:r>
        <w:rPr>
          <w:rFonts w:hint="eastAsia" w:ascii="仿宋" w:hAnsi="仿宋" w:eastAsia="仿宋" w:cs="仿宋"/>
          <w:sz w:val="32"/>
          <w:szCs w:val="32"/>
        </w:rPr>
        <w:t xml:space="preserve">             </w:t>
      </w:r>
      <w:r>
        <w:rPr>
          <w:rFonts w:hint="eastAsia" w:ascii="宋体" w:hAnsi="宋体"/>
          <w:b/>
          <w:bCs/>
          <w:sz w:val="36"/>
        </w:rPr>
        <w:t xml:space="preserve"> 西安文理学院</w:t>
      </w:r>
    </w:p>
    <w:p w14:paraId="307A67CA">
      <w:pPr>
        <w:spacing w:before="156" w:beforeLines="50" w:after="156" w:afterLines="50"/>
        <w:jc w:val="center"/>
        <w:rPr>
          <w:rFonts w:ascii="宋体"/>
          <w:b/>
          <w:bCs/>
          <w:sz w:val="36"/>
        </w:rPr>
      </w:pPr>
      <w:r>
        <w:rPr>
          <w:rFonts w:hint="eastAsia" w:ascii="宋体" w:hAnsi="宋体"/>
          <w:b/>
          <w:bCs/>
          <w:sz w:val="36"/>
        </w:rPr>
        <w:t>成人高等教育本科毕业论文（设计）指导教师评分表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154"/>
        <w:gridCol w:w="1202"/>
        <w:gridCol w:w="1413"/>
        <w:gridCol w:w="3414"/>
      </w:tblGrid>
      <w:tr w14:paraId="7BB7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5D5FFBC3">
            <w:pPr>
              <w:jc w:val="center"/>
              <w:rPr>
                <w:rFonts w:ascii="宋体"/>
                <w:b/>
                <w:szCs w:val="21"/>
              </w:rPr>
            </w:pPr>
            <w:r>
              <w:rPr>
                <w:rFonts w:hint="eastAsia" w:ascii="宋体" w:hAnsi="宋体"/>
                <w:b/>
                <w:szCs w:val="21"/>
              </w:rPr>
              <w:t>学生姓名</w:t>
            </w:r>
          </w:p>
        </w:tc>
        <w:tc>
          <w:tcPr>
            <w:tcW w:w="2356" w:type="dxa"/>
            <w:gridSpan w:val="2"/>
            <w:tcBorders>
              <w:top w:val="single" w:color="auto" w:sz="4" w:space="0"/>
              <w:left w:val="single" w:color="auto" w:sz="4" w:space="0"/>
              <w:bottom w:val="single" w:color="auto" w:sz="4" w:space="0"/>
              <w:right w:val="single" w:color="auto" w:sz="4" w:space="0"/>
            </w:tcBorders>
            <w:vAlign w:val="center"/>
          </w:tcPr>
          <w:p w14:paraId="7AA8F2C6">
            <w:pPr>
              <w:rPr>
                <w:rFonts w:ascii="宋体"/>
                <w:sz w:val="24"/>
                <w:szCs w:val="24"/>
              </w:rPr>
            </w:pPr>
            <w:r>
              <w:rPr>
                <w:rFonts w:hint="eastAsia" w:ascii="宋体"/>
                <w:sz w:val="24"/>
                <w:szCs w:val="24"/>
              </w:rPr>
              <w:t xml:space="preserve">         </w:t>
            </w:r>
          </w:p>
        </w:tc>
        <w:tc>
          <w:tcPr>
            <w:tcW w:w="1413" w:type="dxa"/>
            <w:tcBorders>
              <w:top w:val="single" w:color="auto" w:sz="4" w:space="0"/>
              <w:left w:val="single" w:color="auto" w:sz="4" w:space="0"/>
              <w:bottom w:val="single" w:color="auto" w:sz="4" w:space="0"/>
              <w:right w:val="single" w:color="auto" w:sz="4" w:space="0"/>
            </w:tcBorders>
            <w:vAlign w:val="center"/>
          </w:tcPr>
          <w:p w14:paraId="5A087A72">
            <w:pPr>
              <w:jc w:val="center"/>
              <w:rPr>
                <w:rFonts w:ascii="宋体"/>
                <w:b/>
                <w:szCs w:val="21"/>
              </w:rPr>
            </w:pPr>
            <w:r>
              <w:rPr>
                <w:rFonts w:hint="eastAsia" w:ascii="宋体" w:hAnsi="宋体"/>
                <w:b/>
                <w:szCs w:val="21"/>
              </w:rPr>
              <w:t>学  号</w:t>
            </w:r>
          </w:p>
        </w:tc>
        <w:tc>
          <w:tcPr>
            <w:tcW w:w="3414" w:type="dxa"/>
            <w:tcBorders>
              <w:top w:val="single" w:color="auto" w:sz="4" w:space="0"/>
              <w:left w:val="single" w:color="auto" w:sz="4" w:space="0"/>
              <w:bottom w:val="single" w:color="auto" w:sz="4" w:space="0"/>
              <w:right w:val="single" w:color="auto" w:sz="4" w:space="0"/>
            </w:tcBorders>
            <w:vAlign w:val="center"/>
          </w:tcPr>
          <w:p w14:paraId="5E06DE88">
            <w:pPr>
              <w:jc w:val="center"/>
              <w:rPr>
                <w:rFonts w:ascii="宋体"/>
                <w:sz w:val="24"/>
                <w:szCs w:val="24"/>
              </w:rPr>
            </w:pPr>
          </w:p>
        </w:tc>
      </w:tr>
      <w:tr w14:paraId="5C74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30CD9E0F">
            <w:pPr>
              <w:jc w:val="center"/>
              <w:rPr>
                <w:rFonts w:ascii="宋体"/>
                <w:b/>
                <w:szCs w:val="21"/>
              </w:rPr>
            </w:pPr>
            <w:r>
              <w:rPr>
                <w:rFonts w:hint="eastAsia" w:ascii="宋体" w:hAnsi="宋体"/>
                <w:b/>
                <w:szCs w:val="21"/>
              </w:rPr>
              <w:t>专    业</w:t>
            </w:r>
          </w:p>
        </w:tc>
        <w:tc>
          <w:tcPr>
            <w:tcW w:w="2356" w:type="dxa"/>
            <w:gridSpan w:val="2"/>
            <w:tcBorders>
              <w:top w:val="single" w:color="auto" w:sz="4" w:space="0"/>
              <w:left w:val="single" w:color="auto" w:sz="4" w:space="0"/>
              <w:bottom w:val="single" w:color="auto" w:sz="4" w:space="0"/>
              <w:right w:val="single" w:color="auto" w:sz="4" w:space="0"/>
            </w:tcBorders>
            <w:vAlign w:val="center"/>
          </w:tcPr>
          <w:p w14:paraId="7C165DEF">
            <w:pPr>
              <w:jc w:val="center"/>
              <w:rPr>
                <w:rFonts w:ascii="宋体"/>
                <w:sz w:val="24"/>
                <w:szCs w:val="24"/>
              </w:rPr>
            </w:pPr>
          </w:p>
        </w:tc>
        <w:tc>
          <w:tcPr>
            <w:tcW w:w="1413" w:type="dxa"/>
            <w:tcBorders>
              <w:top w:val="single" w:color="auto" w:sz="4" w:space="0"/>
              <w:left w:val="single" w:color="auto" w:sz="4" w:space="0"/>
              <w:bottom w:val="single" w:color="auto" w:sz="4" w:space="0"/>
              <w:right w:val="single" w:color="auto" w:sz="4" w:space="0"/>
            </w:tcBorders>
            <w:vAlign w:val="center"/>
          </w:tcPr>
          <w:p w14:paraId="04BF7BB9">
            <w:pPr>
              <w:jc w:val="center"/>
              <w:rPr>
                <w:rFonts w:ascii="宋体"/>
                <w:b/>
                <w:szCs w:val="21"/>
              </w:rPr>
            </w:pPr>
            <w:r>
              <w:rPr>
                <w:rFonts w:hint="eastAsia" w:ascii="宋体"/>
                <w:b/>
                <w:szCs w:val="21"/>
              </w:rPr>
              <w:t>教学点</w:t>
            </w:r>
          </w:p>
        </w:tc>
        <w:tc>
          <w:tcPr>
            <w:tcW w:w="3414" w:type="dxa"/>
            <w:tcBorders>
              <w:top w:val="single" w:color="auto" w:sz="4" w:space="0"/>
              <w:left w:val="single" w:color="auto" w:sz="4" w:space="0"/>
              <w:bottom w:val="single" w:color="auto" w:sz="4" w:space="0"/>
              <w:right w:val="single" w:color="auto" w:sz="4" w:space="0"/>
            </w:tcBorders>
            <w:vAlign w:val="center"/>
          </w:tcPr>
          <w:p w14:paraId="14AA48BE">
            <w:pPr>
              <w:jc w:val="center"/>
              <w:rPr>
                <w:rFonts w:ascii="宋体"/>
                <w:sz w:val="24"/>
                <w:szCs w:val="24"/>
              </w:rPr>
            </w:pPr>
          </w:p>
        </w:tc>
      </w:tr>
      <w:tr w14:paraId="17A2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21" w:type="dxa"/>
            <w:gridSpan w:val="2"/>
            <w:tcBorders>
              <w:top w:val="single" w:color="auto" w:sz="4" w:space="0"/>
              <w:left w:val="single" w:color="auto" w:sz="4" w:space="0"/>
              <w:bottom w:val="single" w:color="auto" w:sz="4" w:space="0"/>
              <w:right w:val="single" w:color="auto" w:sz="4" w:space="0"/>
            </w:tcBorders>
            <w:vAlign w:val="center"/>
          </w:tcPr>
          <w:p w14:paraId="33208686">
            <w:pPr>
              <w:jc w:val="center"/>
              <w:rPr>
                <w:rFonts w:ascii="宋体" w:hAnsi="宋体"/>
                <w:b/>
                <w:szCs w:val="21"/>
              </w:rPr>
            </w:pPr>
            <w:r>
              <w:rPr>
                <w:rFonts w:hint="eastAsia" w:ascii="宋体" w:hAnsi="宋体"/>
                <w:b/>
                <w:szCs w:val="21"/>
              </w:rPr>
              <w:t>毕业论文（设计）题目</w:t>
            </w:r>
          </w:p>
        </w:tc>
        <w:tc>
          <w:tcPr>
            <w:tcW w:w="6029" w:type="dxa"/>
            <w:gridSpan w:val="3"/>
            <w:tcBorders>
              <w:top w:val="single" w:color="auto" w:sz="4" w:space="0"/>
              <w:left w:val="single" w:color="auto" w:sz="4" w:space="0"/>
              <w:bottom w:val="single" w:color="auto" w:sz="4" w:space="0"/>
              <w:right w:val="single" w:color="auto" w:sz="4" w:space="0"/>
            </w:tcBorders>
            <w:vAlign w:val="center"/>
          </w:tcPr>
          <w:p w14:paraId="28EBBC61">
            <w:pPr>
              <w:rPr>
                <w:rFonts w:ascii="宋体" w:hAnsi="宋体"/>
                <w:sz w:val="24"/>
                <w:szCs w:val="24"/>
              </w:rPr>
            </w:pPr>
          </w:p>
        </w:tc>
      </w:tr>
      <w:tr w14:paraId="2544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21" w:type="dxa"/>
            <w:gridSpan w:val="2"/>
            <w:tcBorders>
              <w:top w:val="single" w:color="auto" w:sz="4" w:space="0"/>
              <w:left w:val="single" w:color="auto" w:sz="4" w:space="0"/>
              <w:bottom w:val="single" w:color="auto" w:sz="4" w:space="0"/>
              <w:right w:val="single" w:color="auto" w:sz="4" w:space="0"/>
            </w:tcBorders>
            <w:vAlign w:val="center"/>
          </w:tcPr>
          <w:p w14:paraId="5B2448EC">
            <w:pPr>
              <w:jc w:val="center"/>
              <w:rPr>
                <w:rFonts w:ascii="宋体" w:hAnsi="宋体"/>
                <w:b/>
                <w:szCs w:val="21"/>
              </w:rPr>
            </w:pPr>
            <w:r>
              <w:rPr>
                <w:rFonts w:hint="eastAsia" w:ascii="宋体" w:hAnsi="宋体"/>
                <w:b/>
                <w:szCs w:val="21"/>
              </w:rPr>
              <w:t xml:space="preserve">研 </w:t>
            </w:r>
            <w:r>
              <w:rPr>
                <w:rFonts w:ascii="宋体" w:hAnsi="宋体"/>
                <w:b/>
                <w:szCs w:val="21"/>
              </w:rPr>
              <w:t xml:space="preserve">   </w:t>
            </w:r>
            <w:r>
              <w:rPr>
                <w:rFonts w:hint="eastAsia" w:ascii="宋体" w:hAnsi="宋体"/>
                <w:b/>
                <w:szCs w:val="21"/>
              </w:rPr>
              <w:t xml:space="preserve">究 </w:t>
            </w:r>
            <w:r>
              <w:rPr>
                <w:rFonts w:ascii="宋体" w:hAnsi="宋体"/>
                <w:b/>
                <w:szCs w:val="21"/>
              </w:rPr>
              <w:t xml:space="preserve">  </w:t>
            </w:r>
            <w:r>
              <w:rPr>
                <w:rFonts w:hint="eastAsia" w:ascii="宋体" w:hAnsi="宋体"/>
                <w:b/>
                <w:szCs w:val="21"/>
              </w:rPr>
              <w:t xml:space="preserve"> 方 </w:t>
            </w:r>
            <w:r>
              <w:rPr>
                <w:rFonts w:ascii="宋体" w:hAnsi="宋体"/>
                <w:b/>
                <w:szCs w:val="21"/>
              </w:rPr>
              <w:t xml:space="preserve">  </w:t>
            </w:r>
            <w:r>
              <w:rPr>
                <w:rFonts w:hint="eastAsia" w:ascii="宋体" w:hAnsi="宋体"/>
                <w:b/>
                <w:szCs w:val="21"/>
              </w:rPr>
              <w:t xml:space="preserve"> 向</w:t>
            </w:r>
          </w:p>
        </w:tc>
        <w:tc>
          <w:tcPr>
            <w:tcW w:w="6029" w:type="dxa"/>
            <w:gridSpan w:val="3"/>
            <w:tcBorders>
              <w:top w:val="single" w:color="auto" w:sz="4" w:space="0"/>
              <w:left w:val="single" w:color="auto" w:sz="4" w:space="0"/>
              <w:bottom w:val="single" w:color="auto" w:sz="4" w:space="0"/>
              <w:right w:val="single" w:color="auto" w:sz="4" w:space="0"/>
            </w:tcBorders>
            <w:vAlign w:val="center"/>
          </w:tcPr>
          <w:p w14:paraId="79083512">
            <w:pPr>
              <w:rPr>
                <w:rFonts w:ascii="宋体" w:hAnsi="宋体"/>
                <w:sz w:val="24"/>
                <w:szCs w:val="24"/>
              </w:rPr>
            </w:pPr>
          </w:p>
        </w:tc>
      </w:tr>
      <w:tr w14:paraId="623E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21" w:type="dxa"/>
            <w:gridSpan w:val="2"/>
            <w:tcBorders>
              <w:top w:val="single" w:color="auto" w:sz="4" w:space="0"/>
              <w:left w:val="single" w:color="auto" w:sz="4" w:space="0"/>
              <w:bottom w:val="single" w:color="auto" w:sz="4" w:space="0"/>
              <w:right w:val="single" w:color="auto" w:sz="4" w:space="0"/>
            </w:tcBorders>
            <w:vAlign w:val="center"/>
          </w:tcPr>
          <w:p w14:paraId="6194CDB7">
            <w:pPr>
              <w:jc w:val="center"/>
              <w:rPr>
                <w:rFonts w:ascii="宋体"/>
                <w:b/>
                <w:szCs w:val="21"/>
              </w:rPr>
            </w:pPr>
            <w:r>
              <w:rPr>
                <w:rFonts w:hint="eastAsia" w:ascii="宋体" w:hAnsi="宋体"/>
                <w:b/>
                <w:szCs w:val="21"/>
              </w:rPr>
              <w:t>论文（设计）起止时间</w:t>
            </w:r>
          </w:p>
        </w:tc>
        <w:tc>
          <w:tcPr>
            <w:tcW w:w="6029" w:type="dxa"/>
            <w:gridSpan w:val="3"/>
            <w:tcBorders>
              <w:top w:val="single" w:color="auto" w:sz="4" w:space="0"/>
              <w:left w:val="single" w:color="auto" w:sz="4" w:space="0"/>
              <w:bottom w:val="single" w:color="auto" w:sz="4" w:space="0"/>
              <w:right w:val="single" w:color="auto" w:sz="4" w:space="0"/>
            </w:tcBorders>
            <w:vAlign w:val="center"/>
          </w:tcPr>
          <w:p w14:paraId="7211B908">
            <w:pPr>
              <w:jc w:val="center"/>
              <w:rPr>
                <w:rFonts w:ascii="宋体"/>
                <w:b/>
                <w:szCs w:val="21"/>
              </w:rPr>
            </w:pPr>
            <w:r>
              <w:rPr>
                <w:rFonts w:hint="eastAsia" w:ascii="宋体" w:hAnsi="宋体"/>
                <w:b/>
                <w:szCs w:val="21"/>
              </w:rPr>
              <w:t xml:space="preserve">    </w:t>
            </w:r>
            <w:bookmarkStart w:id="0" w:name="OLE_LINK1"/>
            <w:r>
              <w:rPr>
                <w:rFonts w:hint="eastAsia" w:ascii="宋体" w:hAnsi="宋体"/>
                <w:b/>
                <w:szCs w:val="21"/>
              </w:rPr>
              <w:t>2026年1月5日—2026年3月</w:t>
            </w:r>
            <w:r>
              <w:rPr>
                <w:rFonts w:hint="eastAsia" w:ascii="宋体" w:hAnsi="宋体"/>
                <w:b/>
                <w:szCs w:val="21"/>
                <w:lang w:val="en-US" w:eastAsia="zh-CN"/>
              </w:rPr>
              <w:t>22</w:t>
            </w:r>
            <w:r>
              <w:rPr>
                <w:rFonts w:hint="eastAsia" w:ascii="宋体" w:hAnsi="宋体"/>
                <w:b/>
                <w:szCs w:val="21"/>
              </w:rPr>
              <w:t>日</w:t>
            </w:r>
            <w:bookmarkEnd w:id="0"/>
          </w:p>
        </w:tc>
      </w:tr>
      <w:tr w14:paraId="5F4B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0" w:hRule="atLeast"/>
          <w:jc w:val="center"/>
        </w:trPr>
        <w:tc>
          <w:tcPr>
            <w:tcW w:w="8550" w:type="dxa"/>
            <w:gridSpan w:val="5"/>
            <w:tcBorders>
              <w:top w:val="single" w:color="auto" w:sz="4" w:space="0"/>
              <w:left w:val="single" w:color="auto" w:sz="4" w:space="0"/>
              <w:bottom w:val="single" w:color="auto" w:sz="4" w:space="0"/>
              <w:right w:val="single" w:color="auto" w:sz="4" w:space="0"/>
            </w:tcBorders>
          </w:tcPr>
          <w:p w14:paraId="59A986A0">
            <w:pPr>
              <w:spacing w:line="300" w:lineRule="auto"/>
              <w:rPr>
                <w:rFonts w:ascii="宋体" w:hAnsi="宋体"/>
                <w:szCs w:val="21"/>
              </w:rPr>
            </w:pPr>
            <w:r>
              <w:rPr>
                <w:rFonts w:hint="eastAsia" w:ascii="宋体" w:hAnsi="宋体"/>
                <w:szCs w:val="21"/>
              </w:rPr>
              <w:t>指导教师评语：</w:t>
            </w:r>
          </w:p>
          <w:p w14:paraId="5DA12519">
            <w:pPr>
              <w:rPr>
                <w:rFonts w:ascii="宋体"/>
                <w:szCs w:val="21"/>
              </w:rPr>
            </w:pPr>
          </w:p>
          <w:p w14:paraId="072F58E1">
            <w:pPr>
              <w:tabs>
                <w:tab w:val="left" w:pos="3165"/>
              </w:tabs>
              <w:rPr>
                <w:rFonts w:ascii="宋体"/>
                <w:szCs w:val="21"/>
              </w:rPr>
            </w:pPr>
          </w:p>
        </w:tc>
      </w:tr>
      <w:tr w14:paraId="144E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7" w:hRule="atLeast"/>
          <w:jc w:val="center"/>
        </w:trPr>
        <w:tc>
          <w:tcPr>
            <w:tcW w:w="8550" w:type="dxa"/>
            <w:gridSpan w:val="5"/>
            <w:tcBorders>
              <w:top w:val="single" w:color="auto" w:sz="4" w:space="0"/>
              <w:left w:val="single" w:color="auto" w:sz="4" w:space="0"/>
              <w:bottom w:val="single" w:color="auto" w:sz="4" w:space="0"/>
              <w:right w:val="single" w:color="auto" w:sz="4" w:space="0"/>
            </w:tcBorders>
            <w:vAlign w:val="center"/>
          </w:tcPr>
          <w:p w14:paraId="59F34688">
            <w:pPr>
              <w:spacing w:line="300" w:lineRule="auto"/>
              <w:rPr>
                <w:rFonts w:ascii="宋体"/>
                <w:szCs w:val="21"/>
              </w:rPr>
            </w:pPr>
            <w:r>
              <w:rPr>
                <w:rFonts w:hint="eastAsia" w:ascii="宋体" w:hAnsi="宋体"/>
                <w:szCs w:val="21"/>
              </w:rPr>
              <w:t>建议成绩：</w:t>
            </w:r>
          </w:p>
          <w:p w14:paraId="1D3DB091">
            <w:pPr>
              <w:spacing w:line="300" w:lineRule="auto"/>
              <w:ind w:firstLine="5159" w:firstLineChars="2457"/>
              <w:rPr>
                <w:rFonts w:hint="eastAsia" w:ascii="宋体" w:hAnsi="宋体"/>
                <w:szCs w:val="21"/>
              </w:rPr>
            </w:pPr>
          </w:p>
          <w:p w14:paraId="473C8877">
            <w:pPr>
              <w:spacing w:line="300" w:lineRule="auto"/>
              <w:ind w:firstLine="5159" w:firstLineChars="2457"/>
              <w:rPr>
                <w:rFonts w:hint="eastAsia" w:ascii="宋体" w:hAnsi="宋体"/>
                <w:szCs w:val="21"/>
              </w:rPr>
            </w:pPr>
          </w:p>
          <w:p w14:paraId="7CCDA625">
            <w:pPr>
              <w:spacing w:line="300" w:lineRule="auto"/>
              <w:ind w:firstLine="5159" w:firstLineChars="2457"/>
              <w:rPr>
                <w:rFonts w:hint="eastAsia" w:ascii="宋体" w:hAnsi="宋体"/>
                <w:szCs w:val="21"/>
              </w:rPr>
            </w:pPr>
          </w:p>
          <w:p w14:paraId="09EA6289">
            <w:pPr>
              <w:spacing w:line="300" w:lineRule="auto"/>
              <w:ind w:firstLine="5159" w:firstLineChars="2457"/>
              <w:rPr>
                <w:rFonts w:ascii="宋体"/>
                <w:szCs w:val="21"/>
              </w:rPr>
            </w:pPr>
            <w:r>
              <w:rPr>
                <w:rFonts w:hint="eastAsia" w:ascii="宋体" w:hAnsi="宋体"/>
                <w:szCs w:val="21"/>
              </w:rPr>
              <w:t>指导教师签名：</w:t>
            </w:r>
            <w:r>
              <w:rPr>
                <w:rFonts w:hint="eastAsia" w:ascii="宋体" w:hAnsi="宋体"/>
                <w:szCs w:val="21"/>
                <w:u w:val="single"/>
              </w:rPr>
              <w:t xml:space="preserve">              </w:t>
            </w:r>
          </w:p>
          <w:p w14:paraId="37C7FE0A">
            <w:pPr>
              <w:spacing w:line="300" w:lineRule="auto"/>
              <w:ind w:left="541" w:firstLine="3322" w:firstLineChars="1582"/>
              <w:rPr>
                <w:rFonts w:ascii="宋体"/>
                <w:sz w:val="24"/>
                <w:szCs w:val="24"/>
              </w:rPr>
            </w:pPr>
            <w:r>
              <w:rPr>
                <w:rFonts w:hint="eastAsia" w:ascii="宋体" w:hAnsi="宋体"/>
                <w:szCs w:val="21"/>
              </w:rPr>
              <w:t xml:space="preserve">                        </w:t>
            </w:r>
            <w:r>
              <w:rPr>
                <w:rFonts w:hint="eastAsia" w:ascii="宋体" w:hAnsi="宋体"/>
                <w:szCs w:val="21"/>
                <w:lang w:val="en-US" w:eastAsia="zh-CN"/>
              </w:rPr>
              <w:t>2026</w:t>
            </w:r>
            <w:r>
              <w:rPr>
                <w:rFonts w:hint="eastAsia" w:ascii="宋体" w:hAnsi="宋体"/>
                <w:szCs w:val="21"/>
              </w:rPr>
              <w:t xml:space="preserve">年 </w:t>
            </w:r>
            <w:r>
              <w:rPr>
                <w:rFonts w:hint="eastAsia" w:ascii="宋体" w:hAnsi="宋体"/>
                <w:szCs w:val="21"/>
                <w:lang w:val="en-US" w:eastAsia="zh-CN"/>
              </w:rPr>
              <w:t>3</w:t>
            </w:r>
            <w:r>
              <w:rPr>
                <w:rFonts w:hint="eastAsia" w:ascii="宋体" w:hAnsi="宋体"/>
                <w:szCs w:val="21"/>
              </w:rPr>
              <w:t xml:space="preserve"> 月 </w:t>
            </w:r>
            <w:r>
              <w:rPr>
                <w:rFonts w:hint="eastAsia" w:ascii="宋体" w:hAnsi="宋体"/>
                <w:szCs w:val="21"/>
                <w:lang w:val="en-US" w:eastAsia="zh-CN"/>
              </w:rPr>
              <w:t>22</w:t>
            </w:r>
            <w:r>
              <w:rPr>
                <w:rFonts w:hint="eastAsia" w:ascii="宋体" w:hAnsi="宋体"/>
                <w:szCs w:val="21"/>
              </w:rPr>
              <w:t xml:space="preserve"> 日</w:t>
            </w:r>
          </w:p>
        </w:tc>
      </w:tr>
    </w:tbl>
    <w:p w14:paraId="48CCCE0C">
      <w:pPr>
        <w:rPr>
          <w:rFonts w:hint="eastAsia" w:ascii="仿宋" w:hAnsi="仿宋" w:eastAsia="仿宋" w:cs="仿宋"/>
          <w:sz w:val="28"/>
          <w:szCs w:val="28"/>
        </w:rPr>
      </w:pPr>
      <w:r>
        <w:rPr>
          <w:rFonts w:hint="eastAsia" w:ascii="仿宋" w:hAnsi="仿宋" w:eastAsia="仿宋" w:cs="仿宋"/>
          <w:sz w:val="28"/>
          <w:szCs w:val="28"/>
        </w:rPr>
        <w:br w:type="page"/>
      </w:r>
    </w:p>
    <w:p w14:paraId="13A67001">
      <w:pPr>
        <w:spacing w:before="156" w:beforeLines="50" w:after="156" w:afterLines="50"/>
        <w:rPr>
          <w:rFonts w:ascii="宋体" w:hAnsi="宋体"/>
          <w:b/>
          <w:bCs/>
          <w:sz w:val="36"/>
        </w:rPr>
      </w:pPr>
      <w:r>
        <w:rPr>
          <w:rFonts w:hint="eastAsia" w:ascii="仿宋" w:hAnsi="仿宋" w:eastAsia="仿宋" w:cs="仿宋"/>
          <w:sz w:val="28"/>
          <w:szCs w:val="28"/>
        </w:rPr>
        <w:t>附件2：</w:t>
      </w:r>
      <w:r>
        <w:rPr>
          <w:rFonts w:hint="eastAsia" w:ascii="仿宋" w:hAnsi="仿宋" w:eastAsia="仿宋" w:cs="仿宋"/>
          <w:sz w:val="32"/>
          <w:szCs w:val="32"/>
        </w:rPr>
        <w:t xml:space="preserve"> </w:t>
      </w:r>
      <w:r>
        <w:rPr>
          <w:rFonts w:hint="eastAsia" w:ascii="宋体" w:hAnsi="宋体"/>
          <w:b/>
          <w:bCs/>
          <w:sz w:val="36"/>
        </w:rPr>
        <w:t xml:space="preserve">             西安文理学院</w:t>
      </w:r>
    </w:p>
    <w:p w14:paraId="59B86D1B">
      <w:pPr>
        <w:spacing w:before="156" w:beforeLines="50" w:after="156" w:afterLines="50"/>
        <w:jc w:val="center"/>
        <w:rPr>
          <w:rFonts w:ascii="宋体"/>
          <w:b/>
          <w:bCs/>
          <w:sz w:val="36"/>
        </w:rPr>
      </w:pPr>
      <w:r>
        <w:rPr>
          <w:rFonts w:hint="eastAsia" w:ascii="宋体" w:hAnsi="宋体"/>
          <w:b/>
          <w:bCs/>
          <w:sz w:val="36"/>
        </w:rPr>
        <w:t>成人高等教育本科毕业论文（设计）评阅教师评分表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154"/>
        <w:gridCol w:w="1202"/>
        <w:gridCol w:w="1413"/>
        <w:gridCol w:w="3414"/>
      </w:tblGrid>
      <w:tr w14:paraId="4F3F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43A23B39">
            <w:pPr>
              <w:jc w:val="center"/>
              <w:rPr>
                <w:rFonts w:ascii="宋体"/>
                <w:b/>
                <w:szCs w:val="21"/>
              </w:rPr>
            </w:pPr>
            <w:r>
              <w:rPr>
                <w:rFonts w:hint="eastAsia" w:ascii="宋体" w:hAnsi="宋体"/>
                <w:b/>
                <w:szCs w:val="21"/>
              </w:rPr>
              <w:t>学生姓名</w:t>
            </w:r>
          </w:p>
        </w:tc>
        <w:tc>
          <w:tcPr>
            <w:tcW w:w="2356" w:type="dxa"/>
            <w:gridSpan w:val="2"/>
            <w:tcBorders>
              <w:top w:val="single" w:color="auto" w:sz="4" w:space="0"/>
              <w:left w:val="single" w:color="auto" w:sz="4" w:space="0"/>
              <w:bottom w:val="single" w:color="auto" w:sz="4" w:space="0"/>
              <w:right w:val="single" w:color="auto" w:sz="4" w:space="0"/>
            </w:tcBorders>
            <w:vAlign w:val="center"/>
          </w:tcPr>
          <w:p w14:paraId="625532FA">
            <w:pPr>
              <w:jc w:val="center"/>
              <w:rPr>
                <w:rFonts w:ascii="宋体"/>
                <w:b/>
                <w:szCs w:val="21"/>
              </w:rPr>
            </w:pPr>
          </w:p>
        </w:tc>
        <w:tc>
          <w:tcPr>
            <w:tcW w:w="1413" w:type="dxa"/>
            <w:tcBorders>
              <w:top w:val="single" w:color="auto" w:sz="4" w:space="0"/>
              <w:left w:val="single" w:color="auto" w:sz="4" w:space="0"/>
              <w:bottom w:val="single" w:color="auto" w:sz="4" w:space="0"/>
              <w:right w:val="single" w:color="auto" w:sz="4" w:space="0"/>
            </w:tcBorders>
            <w:vAlign w:val="center"/>
          </w:tcPr>
          <w:p w14:paraId="0A978AA1">
            <w:pPr>
              <w:jc w:val="center"/>
              <w:rPr>
                <w:rFonts w:ascii="宋体"/>
                <w:b/>
                <w:szCs w:val="21"/>
              </w:rPr>
            </w:pPr>
            <w:r>
              <w:rPr>
                <w:rFonts w:hint="eastAsia" w:ascii="宋体" w:hAnsi="宋体"/>
                <w:b/>
                <w:szCs w:val="21"/>
              </w:rPr>
              <w:t>学  号</w:t>
            </w:r>
          </w:p>
        </w:tc>
        <w:tc>
          <w:tcPr>
            <w:tcW w:w="3414" w:type="dxa"/>
            <w:tcBorders>
              <w:top w:val="single" w:color="auto" w:sz="4" w:space="0"/>
              <w:left w:val="single" w:color="auto" w:sz="4" w:space="0"/>
              <w:bottom w:val="single" w:color="auto" w:sz="4" w:space="0"/>
              <w:right w:val="single" w:color="auto" w:sz="4" w:space="0"/>
            </w:tcBorders>
            <w:vAlign w:val="center"/>
          </w:tcPr>
          <w:p w14:paraId="2E3B207F">
            <w:pPr>
              <w:jc w:val="center"/>
              <w:rPr>
                <w:rFonts w:ascii="宋体"/>
                <w:b/>
                <w:szCs w:val="21"/>
              </w:rPr>
            </w:pPr>
          </w:p>
        </w:tc>
      </w:tr>
      <w:tr w14:paraId="39A1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0E897387">
            <w:pPr>
              <w:jc w:val="center"/>
              <w:rPr>
                <w:rFonts w:ascii="宋体"/>
                <w:b/>
                <w:szCs w:val="21"/>
              </w:rPr>
            </w:pPr>
            <w:r>
              <w:rPr>
                <w:rFonts w:hint="eastAsia" w:ascii="宋体" w:hAnsi="宋体"/>
                <w:b/>
                <w:szCs w:val="21"/>
              </w:rPr>
              <w:t>专    业</w:t>
            </w:r>
          </w:p>
        </w:tc>
        <w:tc>
          <w:tcPr>
            <w:tcW w:w="2356" w:type="dxa"/>
            <w:gridSpan w:val="2"/>
            <w:tcBorders>
              <w:top w:val="single" w:color="auto" w:sz="4" w:space="0"/>
              <w:left w:val="single" w:color="auto" w:sz="4" w:space="0"/>
              <w:bottom w:val="single" w:color="auto" w:sz="4" w:space="0"/>
              <w:right w:val="single" w:color="auto" w:sz="4" w:space="0"/>
            </w:tcBorders>
            <w:vAlign w:val="center"/>
          </w:tcPr>
          <w:p w14:paraId="5D655E81">
            <w:pPr>
              <w:jc w:val="center"/>
              <w:rPr>
                <w:rFonts w:ascii="宋体"/>
                <w:b/>
                <w:szCs w:val="21"/>
              </w:rPr>
            </w:pPr>
          </w:p>
        </w:tc>
        <w:tc>
          <w:tcPr>
            <w:tcW w:w="1413" w:type="dxa"/>
            <w:tcBorders>
              <w:top w:val="single" w:color="auto" w:sz="4" w:space="0"/>
              <w:left w:val="single" w:color="auto" w:sz="4" w:space="0"/>
              <w:bottom w:val="single" w:color="auto" w:sz="4" w:space="0"/>
              <w:right w:val="single" w:color="auto" w:sz="4" w:space="0"/>
            </w:tcBorders>
            <w:vAlign w:val="center"/>
          </w:tcPr>
          <w:p w14:paraId="43C61627">
            <w:pPr>
              <w:jc w:val="center"/>
              <w:rPr>
                <w:rFonts w:ascii="宋体"/>
                <w:b/>
                <w:szCs w:val="21"/>
              </w:rPr>
            </w:pPr>
            <w:r>
              <w:rPr>
                <w:rFonts w:hint="eastAsia" w:ascii="宋体"/>
                <w:b/>
                <w:szCs w:val="21"/>
              </w:rPr>
              <w:t>教学点</w:t>
            </w:r>
          </w:p>
        </w:tc>
        <w:tc>
          <w:tcPr>
            <w:tcW w:w="3414" w:type="dxa"/>
            <w:tcBorders>
              <w:top w:val="single" w:color="auto" w:sz="4" w:space="0"/>
              <w:left w:val="single" w:color="auto" w:sz="4" w:space="0"/>
              <w:bottom w:val="single" w:color="auto" w:sz="4" w:space="0"/>
              <w:right w:val="single" w:color="auto" w:sz="4" w:space="0"/>
            </w:tcBorders>
            <w:vAlign w:val="center"/>
          </w:tcPr>
          <w:p w14:paraId="4894CACA">
            <w:pPr>
              <w:jc w:val="center"/>
              <w:rPr>
                <w:rFonts w:ascii="宋体"/>
                <w:b/>
                <w:szCs w:val="21"/>
              </w:rPr>
            </w:pPr>
          </w:p>
        </w:tc>
      </w:tr>
      <w:tr w14:paraId="07D8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21" w:type="dxa"/>
            <w:gridSpan w:val="2"/>
            <w:tcBorders>
              <w:top w:val="single" w:color="auto" w:sz="4" w:space="0"/>
              <w:left w:val="single" w:color="auto" w:sz="4" w:space="0"/>
              <w:bottom w:val="single" w:color="auto" w:sz="4" w:space="0"/>
              <w:right w:val="single" w:color="auto" w:sz="4" w:space="0"/>
            </w:tcBorders>
            <w:vAlign w:val="center"/>
          </w:tcPr>
          <w:p w14:paraId="49C0E640">
            <w:pPr>
              <w:jc w:val="center"/>
              <w:rPr>
                <w:rFonts w:ascii="宋体"/>
                <w:b/>
                <w:szCs w:val="21"/>
              </w:rPr>
            </w:pPr>
            <w:r>
              <w:rPr>
                <w:rFonts w:hint="eastAsia" w:ascii="宋体" w:hAnsi="宋体"/>
                <w:b/>
                <w:szCs w:val="21"/>
              </w:rPr>
              <w:t>毕业论文（设计）题目</w:t>
            </w:r>
          </w:p>
        </w:tc>
        <w:tc>
          <w:tcPr>
            <w:tcW w:w="6029" w:type="dxa"/>
            <w:gridSpan w:val="3"/>
            <w:tcBorders>
              <w:top w:val="single" w:color="auto" w:sz="4" w:space="0"/>
              <w:left w:val="single" w:color="auto" w:sz="4" w:space="0"/>
              <w:bottom w:val="single" w:color="auto" w:sz="4" w:space="0"/>
              <w:right w:val="single" w:color="auto" w:sz="4" w:space="0"/>
            </w:tcBorders>
            <w:vAlign w:val="center"/>
          </w:tcPr>
          <w:p w14:paraId="48479C80">
            <w:pPr>
              <w:jc w:val="center"/>
              <w:rPr>
                <w:rFonts w:ascii="宋体"/>
                <w:b/>
                <w:szCs w:val="21"/>
              </w:rPr>
            </w:pPr>
          </w:p>
        </w:tc>
      </w:tr>
      <w:tr w14:paraId="053D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21" w:type="dxa"/>
            <w:gridSpan w:val="2"/>
            <w:tcBorders>
              <w:top w:val="single" w:color="auto" w:sz="4" w:space="0"/>
              <w:left w:val="single" w:color="auto" w:sz="4" w:space="0"/>
              <w:bottom w:val="single" w:color="auto" w:sz="4" w:space="0"/>
              <w:right w:val="single" w:color="auto" w:sz="4" w:space="0"/>
            </w:tcBorders>
            <w:vAlign w:val="center"/>
          </w:tcPr>
          <w:p w14:paraId="13922A90">
            <w:pPr>
              <w:jc w:val="center"/>
              <w:rPr>
                <w:rFonts w:ascii="宋体"/>
                <w:b/>
                <w:szCs w:val="21"/>
              </w:rPr>
            </w:pPr>
            <w:r>
              <w:rPr>
                <w:rFonts w:hint="eastAsia" w:ascii="宋体" w:hAnsi="宋体"/>
                <w:b/>
                <w:szCs w:val="21"/>
              </w:rPr>
              <w:t>论文（设计）起止时间</w:t>
            </w:r>
          </w:p>
        </w:tc>
        <w:tc>
          <w:tcPr>
            <w:tcW w:w="6029" w:type="dxa"/>
            <w:gridSpan w:val="3"/>
            <w:tcBorders>
              <w:top w:val="single" w:color="auto" w:sz="4" w:space="0"/>
              <w:left w:val="single" w:color="auto" w:sz="4" w:space="0"/>
              <w:bottom w:val="single" w:color="auto" w:sz="4" w:space="0"/>
              <w:right w:val="single" w:color="auto" w:sz="4" w:space="0"/>
            </w:tcBorders>
            <w:vAlign w:val="center"/>
          </w:tcPr>
          <w:p w14:paraId="4F11E2A4">
            <w:pPr>
              <w:ind w:firstLine="1054" w:firstLineChars="500"/>
              <w:rPr>
                <w:rFonts w:ascii="宋体"/>
                <w:b/>
                <w:szCs w:val="21"/>
              </w:rPr>
            </w:pPr>
            <w:r>
              <w:rPr>
                <w:rFonts w:hint="eastAsia" w:ascii="宋体" w:hAnsi="宋体"/>
                <w:b/>
                <w:szCs w:val="21"/>
              </w:rPr>
              <w:t>2026年1月5日—2026年3月</w:t>
            </w:r>
            <w:r>
              <w:rPr>
                <w:rFonts w:hint="eastAsia" w:ascii="宋体" w:hAnsi="宋体"/>
                <w:b/>
                <w:szCs w:val="21"/>
                <w:lang w:val="en-US" w:eastAsia="zh-CN"/>
              </w:rPr>
              <w:t>22</w:t>
            </w:r>
            <w:r>
              <w:rPr>
                <w:rFonts w:hint="eastAsia" w:ascii="宋体" w:hAnsi="宋体"/>
                <w:b/>
                <w:szCs w:val="21"/>
              </w:rPr>
              <w:t>日</w:t>
            </w:r>
          </w:p>
        </w:tc>
      </w:tr>
      <w:tr w14:paraId="7EC4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3" w:hRule="atLeast"/>
          <w:jc w:val="center"/>
        </w:trPr>
        <w:tc>
          <w:tcPr>
            <w:tcW w:w="8550" w:type="dxa"/>
            <w:gridSpan w:val="5"/>
            <w:tcBorders>
              <w:top w:val="single" w:color="auto" w:sz="4" w:space="0"/>
              <w:left w:val="single" w:color="auto" w:sz="4" w:space="0"/>
              <w:bottom w:val="single" w:color="auto" w:sz="4" w:space="0"/>
              <w:right w:val="single" w:color="auto" w:sz="4" w:space="0"/>
            </w:tcBorders>
          </w:tcPr>
          <w:p w14:paraId="3569A815">
            <w:pPr>
              <w:spacing w:line="300" w:lineRule="auto"/>
              <w:rPr>
                <w:rFonts w:ascii="宋体"/>
                <w:sz w:val="24"/>
                <w:szCs w:val="24"/>
              </w:rPr>
            </w:pPr>
            <w:r>
              <w:rPr>
                <w:rFonts w:hint="eastAsia" w:ascii="宋体" w:hAnsi="宋体"/>
                <w:szCs w:val="21"/>
              </w:rPr>
              <w:t>评阅教师评语：</w:t>
            </w:r>
            <w:r>
              <w:rPr>
                <w:rFonts w:hint="eastAsia" w:ascii="宋体"/>
                <w:sz w:val="24"/>
              </w:rPr>
              <w:t xml:space="preserve"> </w:t>
            </w:r>
          </w:p>
          <w:p w14:paraId="4E15329B">
            <w:pPr>
              <w:spacing w:line="300" w:lineRule="auto"/>
              <w:rPr>
                <w:rFonts w:ascii="宋体"/>
                <w:sz w:val="24"/>
              </w:rPr>
            </w:pPr>
          </w:p>
          <w:p w14:paraId="4163DDAA">
            <w:pPr>
              <w:spacing w:line="300" w:lineRule="auto"/>
              <w:rPr>
                <w:rFonts w:ascii="宋体"/>
                <w:sz w:val="24"/>
              </w:rPr>
            </w:pPr>
          </w:p>
          <w:p w14:paraId="0A44DA78">
            <w:pPr>
              <w:spacing w:line="300" w:lineRule="auto"/>
              <w:rPr>
                <w:rFonts w:ascii="宋体"/>
                <w:sz w:val="24"/>
              </w:rPr>
            </w:pPr>
          </w:p>
          <w:p w14:paraId="7DCEC1FA">
            <w:pPr>
              <w:spacing w:line="300" w:lineRule="auto"/>
              <w:rPr>
                <w:rFonts w:ascii="宋体"/>
                <w:sz w:val="24"/>
              </w:rPr>
            </w:pPr>
          </w:p>
          <w:p w14:paraId="14DDE366">
            <w:pPr>
              <w:spacing w:line="300" w:lineRule="auto"/>
              <w:rPr>
                <w:rFonts w:ascii="宋体"/>
                <w:sz w:val="24"/>
              </w:rPr>
            </w:pPr>
          </w:p>
          <w:p w14:paraId="599E9918">
            <w:pPr>
              <w:spacing w:line="300" w:lineRule="auto"/>
              <w:rPr>
                <w:rFonts w:ascii="宋体"/>
                <w:sz w:val="24"/>
              </w:rPr>
            </w:pPr>
          </w:p>
          <w:p w14:paraId="13264920">
            <w:pPr>
              <w:spacing w:line="300" w:lineRule="auto"/>
              <w:rPr>
                <w:rFonts w:ascii="宋体"/>
                <w:sz w:val="24"/>
              </w:rPr>
            </w:pPr>
          </w:p>
          <w:p w14:paraId="10E26FF2">
            <w:pPr>
              <w:spacing w:line="300" w:lineRule="auto"/>
              <w:rPr>
                <w:rFonts w:ascii="宋体"/>
                <w:sz w:val="24"/>
              </w:rPr>
            </w:pPr>
          </w:p>
          <w:p w14:paraId="3F89C766">
            <w:pPr>
              <w:spacing w:line="300" w:lineRule="auto"/>
              <w:rPr>
                <w:rFonts w:ascii="宋体"/>
                <w:sz w:val="24"/>
              </w:rPr>
            </w:pPr>
          </w:p>
          <w:p w14:paraId="7D81F494">
            <w:pPr>
              <w:spacing w:line="300" w:lineRule="auto"/>
              <w:rPr>
                <w:rFonts w:ascii="宋体"/>
                <w:sz w:val="24"/>
              </w:rPr>
            </w:pPr>
          </w:p>
          <w:p w14:paraId="3A203969">
            <w:pPr>
              <w:spacing w:line="300" w:lineRule="auto"/>
              <w:rPr>
                <w:rFonts w:ascii="宋体"/>
                <w:sz w:val="24"/>
              </w:rPr>
            </w:pPr>
          </w:p>
          <w:p w14:paraId="4CD5A2B3">
            <w:pPr>
              <w:spacing w:line="300" w:lineRule="auto"/>
              <w:rPr>
                <w:rFonts w:ascii="宋体"/>
                <w:sz w:val="24"/>
              </w:rPr>
            </w:pPr>
          </w:p>
          <w:p w14:paraId="7AF271D8">
            <w:pPr>
              <w:spacing w:line="300" w:lineRule="auto"/>
              <w:rPr>
                <w:rFonts w:ascii="宋体"/>
                <w:sz w:val="24"/>
              </w:rPr>
            </w:pPr>
          </w:p>
          <w:p w14:paraId="3CD233BA">
            <w:pPr>
              <w:spacing w:line="300" w:lineRule="auto"/>
              <w:rPr>
                <w:rFonts w:ascii="宋体"/>
                <w:sz w:val="24"/>
              </w:rPr>
            </w:pPr>
          </w:p>
          <w:p w14:paraId="196DC8EE">
            <w:pPr>
              <w:spacing w:line="300" w:lineRule="auto"/>
              <w:rPr>
                <w:rFonts w:ascii="宋体"/>
                <w:sz w:val="24"/>
                <w:szCs w:val="24"/>
              </w:rPr>
            </w:pPr>
          </w:p>
        </w:tc>
      </w:tr>
      <w:tr w14:paraId="7EC7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0" w:hRule="atLeast"/>
          <w:jc w:val="center"/>
        </w:trPr>
        <w:tc>
          <w:tcPr>
            <w:tcW w:w="8550" w:type="dxa"/>
            <w:gridSpan w:val="5"/>
            <w:tcBorders>
              <w:top w:val="single" w:color="auto" w:sz="4" w:space="0"/>
              <w:left w:val="single" w:color="auto" w:sz="4" w:space="0"/>
              <w:bottom w:val="single" w:color="auto" w:sz="4" w:space="0"/>
              <w:right w:val="single" w:color="auto" w:sz="4" w:space="0"/>
            </w:tcBorders>
            <w:vAlign w:val="center"/>
          </w:tcPr>
          <w:p w14:paraId="6FFC5A44">
            <w:pPr>
              <w:spacing w:line="300" w:lineRule="auto"/>
              <w:rPr>
                <w:rFonts w:ascii="宋体"/>
                <w:szCs w:val="21"/>
              </w:rPr>
            </w:pPr>
            <w:r>
              <w:rPr>
                <w:rFonts w:hint="eastAsia" w:ascii="宋体" w:hAnsi="宋体"/>
                <w:szCs w:val="21"/>
              </w:rPr>
              <w:t>建议成绩：</w:t>
            </w:r>
          </w:p>
          <w:p w14:paraId="58786823">
            <w:pPr>
              <w:spacing w:line="300" w:lineRule="auto"/>
              <w:rPr>
                <w:rFonts w:ascii="宋体"/>
                <w:sz w:val="24"/>
                <w:szCs w:val="24"/>
              </w:rPr>
            </w:pPr>
          </w:p>
          <w:p w14:paraId="7E3A9C07">
            <w:pPr>
              <w:spacing w:line="300" w:lineRule="auto"/>
              <w:rPr>
                <w:rFonts w:ascii="宋体"/>
                <w:sz w:val="24"/>
              </w:rPr>
            </w:pPr>
          </w:p>
          <w:p w14:paraId="3B10623C">
            <w:pPr>
              <w:spacing w:line="300" w:lineRule="auto"/>
              <w:ind w:firstLine="5159" w:firstLineChars="2457"/>
              <w:rPr>
                <w:rFonts w:ascii="宋体"/>
                <w:szCs w:val="21"/>
              </w:rPr>
            </w:pPr>
            <w:r>
              <w:rPr>
                <w:rFonts w:hint="eastAsia" w:ascii="宋体" w:hAnsi="宋体"/>
                <w:szCs w:val="21"/>
              </w:rPr>
              <w:t>评阅教师签名：</w:t>
            </w:r>
            <w:r>
              <w:rPr>
                <w:rFonts w:hint="eastAsia" w:ascii="宋体" w:hAnsi="宋体"/>
                <w:szCs w:val="21"/>
                <w:u w:val="single"/>
              </w:rPr>
              <w:t xml:space="preserve">              </w:t>
            </w:r>
          </w:p>
          <w:p w14:paraId="26A05AD3">
            <w:pPr>
              <w:spacing w:line="300" w:lineRule="auto"/>
              <w:ind w:left="541" w:firstLine="3322" w:firstLineChars="1582"/>
              <w:rPr>
                <w:rFonts w:ascii="宋体"/>
                <w:sz w:val="24"/>
                <w:szCs w:val="24"/>
              </w:rPr>
            </w:pPr>
            <w:r>
              <w:rPr>
                <w:rFonts w:hint="eastAsia" w:ascii="宋体" w:hAnsi="宋体"/>
                <w:szCs w:val="21"/>
              </w:rPr>
              <w:t xml:space="preserve">                            年   月   日</w:t>
            </w:r>
          </w:p>
        </w:tc>
      </w:tr>
    </w:tbl>
    <w:p w14:paraId="058B975C">
      <w:pPr>
        <w:rPr>
          <w:rFonts w:ascii="宋体" w:hAnsi="宋体"/>
          <w:bCs/>
          <w:sz w:val="30"/>
          <w:szCs w:val="30"/>
        </w:rPr>
      </w:pPr>
    </w:p>
    <w:p w14:paraId="15CEBEA3">
      <w:pPr>
        <w:pStyle w:val="6"/>
        <w:jc w:val="left"/>
      </w:pPr>
      <w:r>
        <w:rPr>
          <w:rFonts w:hint="eastAsia" w:ascii="仿宋" w:hAnsi="仿宋" w:eastAsia="仿宋" w:cs="仿宋"/>
          <w:sz w:val="28"/>
          <w:szCs w:val="28"/>
        </w:rPr>
        <w:t>附件 3</w:t>
      </w:r>
      <w:r>
        <w:rPr>
          <w:rFonts w:hint="eastAsia"/>
        </w:rPr>
        <w:t xml:space="preserve">             </w:t>
      </w:r>
    </w:p>
    <w:p w14:paraId="1BF5FA75">
      <w:pPr>
        <w:pStyle w:val="6"/>
        <w:spacing w:before="0" w:after="0"/>
      </w:pPr>
      <w:r>
        <w:rPr>
          <w:rFonts w:hint="eastAsia"/>
        </w:rPr>
        <w:t>西安文理学院</w:t>
      </w:r>
    </w:p>
    <w:p w14:paraId="013AB645">
      <w:pPr>
        <w:pStyle w:val="6"/>
        <w:spacing w:before="0" w:after="0"/>
      </w:pPr>
      <w:r>
        <w:rPr>
          <w:rFonts w:hint="eastAsia"/>
        </w:rPr>
        <w:t>成人高等教育本科毕业论文（设计）答辩记录</w:t>
      </w:r>
    </w:p>
    <w:tbl>
      <w:tblPr>
        <w:tblStyle w:val="7"/>
        <w:tblW w:w="8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90"/>
        <w:gridCol w:w="1586"/>
        <w:gridCol w:w="337"/>
        <w:gridCol w:w="1107"/>
        <w:gridCol w:w="499"/>
        <w:gridCol w:w="1223"/>
        <w:gridCol w:w="677"/>
        <w:gridCol w:w="569"/>
        <w:gridCol w:w="1442"/>
      </w:tblGrid>
      <w:tr w14:paraId="25DA20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8" w:hRule="atLeast"/>
          <w:jc w:val="center"/>
        </w:trPr>
        <w:tc>
          <w:tcPr>
            <w:tcW w:w="1090" w:type="dxa"/>
            <w:vAlign w:val="center"/>
          </w:tcPr>
          <w:p w14:paraId="4C799002">
            <w:pPr>
              <w:jc w:val="center"/>
              <w:rPr>
                <w:rFonts w:ascii="黑体" w:hAnsi="黑体" w:eastAsia="黑体" w:cs="黑体"/>
                <w:szCs w:val="21"/>
              </w:rPr>
            </w:pPr>
            <w:r>
              <w:rPr>
                <w:rFonts w:hint="eastAsia" w:ascii="黑体" w:hAnsi="黑体" w:eastAsia="黑体" w:cs="黑体"/>
                <w:szCs w:val="21"/>
              </w:rPr>
              <w:t>学生姓名</w:t>
            </w:r>
          </w:p>
        </w:tc>
        <w:tc>
          <w:tcPr>
            <w:tcW w:w="1923" w:type="dxa"/>
            <w:gridSpan w:val="2"/>
            <w:vAlign w:val="center"/>
          </w:tcPr>
          <w:p w14:paraId="1D58CAC8">
            <w:pPr>
              <w:ind w:firstLine="210" w:firstLineChars="100"/>
              <w:rPr>
                <w:rFonts w:ascii="黑体" w:hAnsi="黑体" w:eastAsia="黑体" w:cs="黑体"/>
                <w:szCs w:val="21"/>
              </w:rPr>
            </w:pPr>
          </w:p>
        </w:tc>
        <w:tc>
          <w:tcPr>
            <w:tcW w:w="1107" w:type="dxa"/>
            <w:vAlign w:val="center"/>
          </w:tcPr>
          <w:p w14:paraId="7F7C552C">
            <w:pPr>
              <w:jc w:val="center"/>
              <w:rPr>
                <w:rFonts w:ascii="黑体" w:hAnsi="黑体" w:eastAsia="黑体" w:cs="黑体"/>
                <w:szCs w:val="21"/>
              </w:rPr>
            </w:pPr>
            <w:r>
              <w:rPr>
                <w:rFonts w:hint="eastAsia" w:ascii="黑体" w:hAnsi="黑体" w:eastAsia="黑体" w:cs="黑体"/>
                <w:szCs w:val="21"/>
              </w:rPr>
              <w:t>学号</w:t>
            </w:r>
          </w:p>
        </w:tc>
        <w:tc>
          <w:tcPr>
            <w:tcW w:w="1722" w:type="dxa"/>
            <w:gridSpan w:val="2"/>
            <w:vAlign w:val="center"/>
          </w:tcPr>
          <w:p w14:paraId="01C36CDF">
            <w:pPr>
              <w:jc w:val="center"/>
              <w:rPr>
                <w:rFonts w:ascii="黑体" w:hAnsi="黑体" w:eastAsia="黑体" w:cs="黑体"/>
                <w:szCs w:val="21"/>
              </w:rPr>
            </w:pPr>
          </w:p>
        </w:tc>
        <w:tc>
          <w:tcPr>
            <w:tcW w:w="1246" w:type="dxa"/>
            <w:gridSpan w:val="2"/>
            <w:vAlign w:val="center"/>
          </w:tcPr>
          <w:p w14:paraId="44A17B9D">
            <w:pPr>
              <w:jc w:val="center"/>
              <w:rPr>
                <w:rFonts w:ascii="黑体" w:hAnsi="黑体" w:eastAsia="黑体" w:cs="黑体"/>
                <w:szCs w:val="21"/>
              </w:rPr>
            </w:pPr>
            <w:r>
              <w:rPr>
                <w:rFonts w:hint="eastAsia" w:ascii="黑体" w:hAnsi="黑体" w:eastAsia="黑体" w:cs="黑体"/>
                <w:szCs w:val="21"/>
              </w:rPr>
              <w:t>专业名称</w:t>
            </w:r>
          </w:p>
        </w:tc>
        <w:tc>
          <w:tcPr>
            <w:tcW w:w="1442" w:type="dxa"/>
            <w:vAlign w:val="center"/>
          </w:tcPr>
          <w:p w14:paraId="7CB361CC">
            <w:pPr>
              <w:jc w:val="center"/>
              <w:rPr>
                <w:rFonts w:ascii="黑体" w:hAnsi="黑体" w:eastAsia="黑体" w:cs="黑体"/>
                <w:szCs w:val="21"/>
              </w:rPr>
            </w:pPr>
          </w:p>
        </w:tc>
      </w:tr>
      <w:tr w14:paraId="23DC8C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8" w:hRule="atLeast"/>
          <w:jc w:val="center"/>
        </w:trPr>
        <w:tc>
          <w:tcPr>
            <w:tcW w:w="1090" w:type="dxa"/>
            <w:vAlign w:val="center"/>
          </w:tcPr>
          <w:p w14:paraId="4AAD086D">
            <w:pPr>
              <w:jc w:val="center"/>
              <w:rPr>
                <w:rFonts w:ascii="黑体" w:hAnsi="黑体" w:eastAsia="黑体" w:cs="黑体"/>
                <w:szCs w:val="21"/>
              </w:rPr>
            </w:pPr>
            <w:r>
              <w:rPr>
                <w:rFonts w:hint="eastAsia" w:ascii="黑体" w:hAnsi="黑体" w:eastAsia="黑体" w:cs="黑体"/>
                <w:szCs w:val="21"/>
              </w:rPr>
              <w:t>答辩时间</w:t>
            </w:r>
          </w:p>
        </w:tc>
        <w:tc>
          <w:tcPr>
            <w:tcW w:w="1923" w:type="dxa"/>
            <w:gridSpan w:val="2"/>
            <w:vAlign w:val="center"/>
          </w:tcPr>
          <w:p w14:paraId="6AEAE305">
            <w:pPr>
              <w:ind w:firstLine="630" w:firstLineChars="300"/>
              <w:rPr>
                <w:rFonts w:ascii="黑体" w:hAnsi="黑体" w:eastAsia="黑体" w:cs="黑体"/>
                <w:szCs w:val="21"/>
              </w:rPr>
            </w:pPr>
            <w:r>
              <w:rPr>
                <w:rFonts w:hint="eastAsia" w:ascii="黑体" w:hAnsi="黑体" w:eastAsia="黑体" w:cs="黑体"/>
                <w:szCs w:val="21"/>
              </w:rPr>
              <w:t>年  月  日</w:t>
            </w:r>
          </w:p>
        </w:tc>
        <w:tc>
          <w:tcPr>
            <w:tcW w:w="1107" w:type="dxa"/>
            <w:vAlign w:val="center"/>
          </w:tcPr>
          <w:p w14:paraId="5AEF71BD">
            <w:pPr>
              <w:jc w:val="center"/>
              <w:rPr>
                <w:rFonts w:ascii="黑体" w:hAnsi="黑体" w:eastAsia="黑体" w:cs="黑体"/>
                <w:szCs w:val="21"/>
              </w:rPr>
            </w:pPr>
            <w:r>
              <w:rPr>
                <w:rFonts w:hint="eastAsia" w:ascii="黑体" w:hAnsi="黑体" w:eastAsia="黑体" w:cs="黑体"/>
                <w:szCs w:val="21"/>
              </w:rPr>
              <w:t>答辩地点</w:t>
            </w:r>
          </w:p>
        </w:tc>
        <w:tc>
          <w:tcPr>
            <w:tcW w:w="1722" w:type="dxa"/>
            <w:gridSpan w:val="2"/>
            <w:vAlign w:val="center"/>
          </w:tcPr>
          <w:p w14:paraId="61892329">
            <w:pPr>
              <w:jc w:val="center"/>
              <w:rPr>
                <w:rFonts w:ascii="黑体" w:hAnsi="黑体" w:eastAsia="黑体" w:cs="黑体"/>
                <w:szCs w:val="21"/>
              </w:rPr>
            </w:pPr>
          </w:p>
        </w:tc>
        <w:tc>
          <w:tcPr>
            <w:tcW w:w="1246" w:type="dxa"/>
            <w:gridSpan w:val="2"/>
            <w:vAlign w:val="center"/>
          </w:tcPr>
          <w:p w14:paraId="2FA3ADD1">
            <w:pPr>
              <w:jc w:val="center"/>
              <w:rPr>
                <w:rFonts w:ascii="黑体" w:hAnsi="黑体" w:eastAsia="黑体" w:cs="黑体"/>
                <w:szCs w:val="21"/>
              </w:rPr>
            </w:pPr>
            <w:r>
              <w:rPr>
                <w:rFonts w:hint="eastAsia" w:ascii="黑体" w:hAnsi="黑体" w:eastAsia="黑体" w:cs="黑体"/>
                <w:szCs w:val="21"/>
              </w:rPr>
              <w:t>指导教师</w:t>
            </w:r>
          </w:p>
        </w:tc>
        <w:tc>
          <w:tcPr>
            <w:tcW w:w="1442" w:type="dxa"/>
            <w:vAlign w:val="center"/>
          </w:tcPr>
          <w:p w14:paraId="30983727">
            <w:pPr>
              <w:jc w:val="center"/>
              <w:rPr>
                <w:rFonts w:ascii="黑体" w:hAnsi="黑体" w:eastAsia="黑体" w:cs="黑体"/>
                <w:szCs w:val="21"/>
              </w:rPr>
            </w:pPr>
          </w:p>
        </w:tc>
      </w:tr>
      <w:tr w14:paraId="2FA5EE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81" w:hRule="atLeast"/>
          <w:jc w:val="center"/>
        </w:trPr>
        <w:tc>
          <w:tcPr>
            <w:tcW w:w="1090" w:type="dxa"/>
            <w:vAlign w:val="center"/>
          </w:tcPr>
          <w:p w14:paraId="4B92D4D3">
            <w:pPr>
              <w:spacing w:line="360" w:lineRule="exact"/>
              <w:jc w:val="center"/>
              <w:rPr>
                <w:rFonts w:ascii="黑体" w:hAnsi="黑体" w:eastAsia="黑体" w:cs="黑体"/>
                <w:szCs w:val="21"/>
              </w:rPr>
            </w:pPr>
            <w:r>
              <w:rPr>
                <w:rFonts w:hint="eastAsia" w:ascii="黑体" w:hAnsi="黑体" w:eastAsia="黑体" w:cs="黑体"/>
                <w:szCs w:val="21"/>
              </w:rPr>
              <w:t>题目</w:t>
            </w:r>
          </w:p>
        </w:tc>
        <w:tc>
          <w:tcPr>
            <w:tcW w:w="4752" w:type="dxa"/>
            <w:gridSpan w:val="5"/>
            <w:vAlign w:val="center"/>
          </w:tcPr>
          <w:p w14:paraId="7FD76F17">
            <w:pPr>
              <w:spacing w:line="360" w:lineRule="exact"/>
              <w:rPr>
                <w:rFonts w:ascii="黑体" w:hAnsi="黑体" w:eastAsia="黑体" w:cs="黑体"/>
                <w:szCs w:val="21"/>
              </w:rPr>
            </w:pPr>
          </w:p>
        </w:tc>
        <w:tc>
          <w:tcPr>
            <w:tcW w:w="1246" w:type="dxa"/>
            <w:gridSpan w:val="2"/>
            <w:vAlign w:val="center"/>
          </w:tcPr>
          <w:p w14:paraId="6329118A">
            <w:pPr>
              <w:spacing w:line="360" w:lineRule="exact"/>
              <w:jc w:val="center"/>
              <w:rPr>
                <w:rFonts w:ascii="黑体" w:hAnsi="黑体" w:eastAsia="黑体" w:cs="黑体"/>
                <w:szCs w:val="21"/>
              </w:rPr>
            </w:pPr>
            <w:r>
              <w:rPr>
                <w:rFonts w:hint="eastAsia" w:ascii="黑体" w:hAnsi="黑体" w:eastAsia="黑体" w:cs="黑体"/>
                <w:szCs w:val="21"/>
              </w:rPr>
              <w:t>记录人</w:t>
            </w:r>
          </w:p>
        </w:tc>
        <w:tc>
          <w:tcPr>
            <w:tcW w:w="1442" w:type="dxa"/>
            <w:vAlign w:val="center"/>
          </w:tcPr>
          <w:p w14:paraId="1AFC25D4">
            <w:pPr>
              <w:spacing w:line="360" w:lineRule="exact"/>
              <w:rPr>
                <w:rFonts w:ascii="黑体" w:hAnsi="黑体" w:eastAsia="黑体" w:cs="黑体"/>
                <w:szCs w:val="21"/>
              </w:rPr>
            </w:pPr>
          </w:p>
        </w:tc>
      </w:tr>
      <w:tr w14:paraId="0EC08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1090" w:type="dxa"/>
            <w:vMerge w:val="restart"/>
            <w:vAlign w:val="center"/>
          </w:tcPr>
          <w:p w14:paraId="7ED80491">
            <w:pPr>
              <w:jc w:val="center"/>
              <w:rPr>
                <w:rFonts w:ascii="黑体" w:hAnsi="黑体" w:eastAsia="黑体" w:cs="黑体"/>
                <w:szCs w:val="21"/>
              </w:rPr>
            </w:pPr>
            <w:r>
              <w:rPr>
                <w:rFonts w:hint="eastAsia" w:ascii="黑体" w:hAnsi="黑体" w:eastAsia="黑体" w:cs="黑体"/>
                <w:szCs w:val="21"/>
              </w:rPr>
              <w:t>答</w:t>
            </w:r>
          </w:p>
          <w:p w14:paraId="3723960B">
            <w:pPr>
              <w:jc w:val="center"/>
              <w:rPr>
                <w:rFonts w:ascii="黑体" w:hAnsi="黑体" w:eastAsia="黑体" w:cs="黑体"/>
                <w:szCs w:val="21"/>
              </w:rPr>
            </w:pPr>
            <w:r>
              <w:rPr>
                <w:rFonts w:hint="eastAsia" w:ascii="黑体" w:hAnsi="黑体" w:eastAsia="黑体" w:cs="黑体"/>
                <w:szCs w:val="21"/>
              </w:rPr>
              <w:t>辩</w:t>
            </w:r>
          </w:p>
          <w:p w14:paraId="18CEECAD">
            <w:pPr>
              <w:jc w:val="center"/>
              <w:rPr>
                <w:rFonts w:ascii="黑体" w:hAnsi="黑体" w:eastAsia="黑体" w:cs="黑体"/>
                <w:szCs w:val="21"/>
              </w:rPr>
            </w:pPr>
            <w:r>
              <w:rPr>
                <w:rFonts w:hint="eastAsia" w:ascii="黑体" w:hAnsi="黑体" w:eastAsia="黑体" w:cs="黑体"/>
                <w:szCs w:val="21"/>
              </w:rPr>
              <w:t>小</w:t>
            </w:r>
          </w:p>
          <w:p w14:paraId="4D9D406F">
            <w:pPr>
              <w:jc w:val="center"/>
              <w:rPr>
                <w:rFonts w:ascii="黑体" w:hAnsi="黑体" w:eastAsia="黑体" w:cs="黑体"/>
                <w:spacing w:val="-8"/>
                <w:szCs w:val="21"/>
              </w:rPr>
            </w:pPr>
            <w:r>
              <w:rPr>
                <w:rFonts w:hint="eastAsia" w:ascii="黑体" w:hAnsi="黑体" w:eastAsia="黑体" w:cs="黑体"/>
                <w:szCs w:val="21"/>
              </w:rPr>
              <w:t>组</w:t>
            </w:r>
          </w:p>
          <w:p w14:paraId="7107C948">
            <w:pPr>
              <w:jc w:val="center"/>
              <w:rPr>
                <w:rFonts w:ascii="黑体" w:hAnsi="黑体" w:eastAsia="黑体" w:cs="黑体"/>
                <w:szCs w:val="21"/>
              </w:rPr>
            </w:pPr>
            <w:r>
              <w:rPr>
                <w:rFonts w:hint="eastAsia" w:ascii="黑体" w:hAnsi="黑体" w:eastAsia="黑体" w:cs="黑体"/>
                <w:szCs w:val="21"/>
              </w:rPr>
              <w:t>成</w:t>
            </w:r>
          </w:p>
          <w:p w14:paraId="1F449A3C">
            <w:pPr>
              <w:jc w:val="center"/>
              <w:rPr>
                <w:rFonts w:ascii="黑体" w:hAnsi="黑体" w:eastAsia="黑体" w:cs="黑体"/>
                <w:szCs w:val="21"/>
              </w:rPr>
            </w:pPr>
            <w:r>
              <w:rPr>
                <w:rFonts w:hint="eastAsia" w:ascii="黑体" w:hAnsi="黑体" w:eastAsia="黑体" w:cs="黑体"/>
                <w:szCs w:val="21"/>
              </w:rPr>
              <w:t>员</w:t>
            </w:r>
          </w:p>
        </w:tc>
        <w:tc>
          <w:tcPr>
            <w:tcW w:w="1586" w:type="dxa"/>
            <w:vAlign w:val="center"/>
          </w:tcPr>
          <w:p w14:paraId="7C130B6D">
            <w:pPr>
              <w:jc w:val="center"/>
              <w:rPr>
                <w:rFonts w:ascii="黑体" w:hAnsi="黑体" w:eastAsia="黑体" w:cs="黑体"/>
                <w:szCs w:val="21"/>
              </w:rPr>
            </w:pPr>
            <w:r>
              <w:rPr>
                <w:rFonts w:hint="eastAsia" w:ascii="黑体" w:hAnsi="黑体" w:eastAsia="黑体" w:cs="黑体"/>
                <w:szCs w:val="21"/>
              </w:rPr>
              <w:t>姓名</w:t>
            </w:r>
          </w:p>
        </w:tc>
        <w:tc>
          <w:tcPr>
            <w:tcW w:w="1943" w:type="dxa"/>
            <w:gridSpan w:val="3"/>
            <w:vAlign w:val="center"/>
          </w:tcPr>
          <w:p w14:paraId="6DE935AB">
            <w:pPr>
              <w:jc w:val="center"/>
              <w:rPr>
                <w:rFonts w:ascii="黑体" w:hAnsi="黑体" w:eastAsia="黑体" w:cs="黑体"/>
                <w:szCs w:val="21"/>
              </w:rPr>
            </w:pPr>
            <w:r>
              <w:rPr>
                <w:rFonts w:hint="eastAsia" w:ascii="黑体" w:hAnsi="黑体" w:eastAsia="黑体" w:cs="黑体"/>
                <w:szCs w:val="21"/>
              </w:rPr>
              <w:t>职称</w:t>
            </w:r>
          </w:p>
        </w:tc>
        <w:tc>
          <w:tcPr>
            <w:tcW w:w="1900" w:type="dxa"/>
            <w:gridSpan w:val="2"/>
            <w:vAlign w:val="center"/>
          </w:tcPr>
          <w:p w14:paraId="56A4D8B6">
            <w:pPr>
              <w:jc w:val="center"/>
              <w:rPr>
                <w:rFonts w:ascii="黑体" w:hAnsi="黑体" w:eastAsia="黑体" w:cs="黑体"/>
                <w:szCs w:val="21"/>
              </w:rPr>
            </w:pPr>
            <w:r>
              <w:rPr>
                <w:rFonts w:hint="eastAsia" w:ascii="黑体" w:hAnsi="黑体" w:eastAsia="黑体" w:cs="黑体"/>
                <w:szCs w:val="21"/>
              </w:rPr>
              <w:t>姓名</w:t>
            </w:r>
          </w:p>
        </w:tc>
        <w:tc>
          <w:tcPr>
            <w:tcW w:w="2011" w:type="dxa"/>
            <w:gridSpan w:val="2"/>
            <w:vAlign w:val="center"/>
          </w:tcPr>
          <w:p w14:paraId="02D328D3">
            <w:pPr>
              <w:jc w:val="center"/>
              <w:rPr>
                <w:rFonts w:ascii="黑体" w:hAnsi="黑体" w:eastAsia="黑体" w:cs="黑体"/>
                <w:szCs w:val="21"/>
              </w:rPr>
            </w:pPr>
            <w:r>
              <w:rPr>
                <w:rFonts w:hint="eastAsia" w:ascii="黑体" w:hAnsi="黑体" w:eastAsia="黑体" w:cs="黑体"/>
                <w:szCs w:val="21"/>
              </w:rPr>
              <w:t>职称</w:t>
            </w:r>
          </w:p>
        </w:tc>
      </w:tr>
      <w:tr w14:paraId="243308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9" w:hRule="atLeast"/>
          <w:jc w:val="center"/>
        </w:trPr>
        <w:tc>
          <w:tcPr>
            <w:tcW w:w="1090" w:type="dxa"/>
            <w:vMerge w:val="continue"/>
            <w:vAlign w:val="center"/>
          </w:tcPr>
          <w:p w14:paraId="1DC6AFD5">
            <w:pPr>
              <w:jc w:val="center"/>
              <w:rPr>
                <w:rFonts w:ascii="黑体" w:hAnsi="黑体" w:eastAsia="黑体" w:cs="黑体"/>
                <w:szCs w:val="21"/>
              </w:rPr>
            </w:pPr>
          </w:p>
        </w:tc>
        <w:tc>
          <w:tcPr>
            <w:tcW w:w="1586" w:type="dxa"/>
            <w:vAlign w:val="center"/>
          </w:tcPr>
          <w:p w14:paraId="1E72913B">
            <w:pPr>
              <w:rPr>
                <w:rFonts w:ascii="黑体" w:hAnsi="黑体" w:eastAsia="黑体" w:cs="黑体"/>
                <w:szCs w:val="21"/>
              </w:rPr>
            </w:pPr>
          </w:p>
        </w:tc>
        <w:tc>
          <w:tcPr>
            <w:tcW w:w="1943" w:type="dxa"/>
            <w:gridSpan w:val="3"/>
            <w:vAlign w:val="center"/>
          </w:tcPr>
          <w:p w14:paraId="4AE5B358">
            <w:pPr>
              <w:rPr>
                <w:rFonts w:ascii="黑体" w:hAnsi="黑体" w:eastAsia="黑体" w:cs="黑体"/>
                <w:szCs w:val="21"/>
              </w:rPr>
            </w:pPr>
          </w:p>
        </w:tc>
        <w:tc>
          <w:tcPr>
            <w:tcW w:w="1900" w:type="dxa"/>
            <w:gridSpan w:val="2"/>
            <w:vAlign w:val="center"/>
          </w:tcPr>
          <w:p w14:paraId="10CE4960">
            <w:pPr>
              <w:rPr>
                <w:rFonts w:ascii="黑体" w:hAnsi="黑体" w:eastAsia="黑体" w:cs="黑体"/>
                <w:szCs w:val="21"/>
              </w:rPr>
            </w:pPr>
          </w:p>
        </w:tc>
        <w:tc>
          <w:tcPr>
            <w:tcW w:w="2011" w:type="dxa"/>
            <w:gridSpan w:val="2"/>
            <w:vAlign w:val="center"/>
          </w:tcPr>
          <w:p w14:paraId="784BFD21">
            <w:pPr>
              <w:rPr>
                <w:rFonts w:ascii="黑体" w:hAnsi="黑体" w:eastAsia="黑体" w:cs="黑体"/>
                <w:szCs w:val="21"/>
              </w:rPr>
            </w:pPr>
          </w:p>
        </w:tc>
      </w:tr>
      <w:tr w14:paraId="7FFE3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9" w:hRule="atLeast"/>
          <w:jc w:val="center"/>
        </w:trPr>
        <w:tc>
          <w:tcPr>
            <w:tcW w:w="1090" w:type="dxa"/>
            <w:vMerge w:val="continue"/>
            <w:vAlign w:val="center"/>
          </w:tcPr>
          <w:p w14:paraId="6BC692DF">
            <w:pPr>
              <w:jc w:val="center"/>
              <w:rPr>
                <w:rFonts w:ascii="黑体" w:hAnsi="黑体" w:eastAsia="黑体" w:cs="黑体"/>
                <w:szCs w:val="21"/>
              </w:rPr>
            </w:pPr>
          </w:p>
        </w:tc>
        <w:tc>
          <w:tcPr>
            <w:tcW w:w="1586" w:type="dxa"/>
            <w:vAlign w:val="center"/>
          </w:tcPr>
          <w:p w14:paraId="15EB9BE1">
            <w:pPr>
              <w:rPr>
                <w:rFonts w:ascii="黑体" w:hAnsi="黑体" w:eastAsia="黑体" w:cs="黑体"/>
                <w:szCs w:val="21"/>
              </w:rPr>
            </w:pPr>
          </w:p>
        </w:tc>
        <w:tc>
          <w:tcPr>
            <w:tcW w:w="1943" w:type="dxa"/>
            <w:gridSpan w:val="3"/>
            <w:vAlign w:val="center"/>
          </w:tcPr>
          <w:p w14:paraId="2C84CBB3">
            <w:pPr>
              <w:rPr>
                <w:rFonts w:ascii="黑体" w:hAnsi="黑体" w:eastAsia="黑体" w:cs="黑体"/>
                <w:szCs w:val="21"/>
              </w:rPr>
            </w:pPr>
          </w:p>
        </w:tc>
        <w:tc>
          <w:tcPr>
            <w:tcW w:w="1900" w:type="dxa"/>
            <w:gridSpan w:val="2"/>
            <w:vAlign w:val="center"/>
          </w:tcPr>
          <w:p w14:paraId="60EB3F3B">
            <w:pPr>
              <w:rPr>
                <w:rFonts w:ascii="黑体" w:hAnsi="黑体" w:eastAsia="黑体" w:cs="黑体"/>
                <w:szCs w:val="21"/>
              </w:rPr>
            </w:pPr>
          </w:p>
        </w:tc>
        <w:tc>
          <w:tcPr>
            <w:tcW w:w="2011" w:type="dxa"/>
            <w:gridSpan w:val="2"/>
            <w:vAlign w:val="center"/>
          </w:tcPr>
          <w:p w14:paraId="0C46D3AA">
            <w:pPr>
              <w:rPr>
                <w:rFonts w:ascii="黑体" w:hAnsi="黑体" w:eastAsia="黑体" w:cs="黑体"/>
                <w:szCs w:val="21"/>
              </w:rPr>
            </w:pPr>
          </w:p>
        </w:tc>
      </w:tr>
      <w:tr w14:paraId="741BFD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9" w:hRule="atLeast"/>
          <w:jc w:val="center"/>
        </w:trPr>
        <w:tc>
          <w:tcPr>
            <w:tcW w:w="1090" w:type="dxa"/>
            <w:vMerge w:val="continue"/>
            <w:vAlign w:val="center"/>
          </w:tcPr>
          <w:p w14:paraId="64C2B4E9">
            <w:pPr>
              <w:jc w:val="center"/>
              <w:rPr>
                <w:rFonts w:ascii="黑体" w:hAnsi="黑体" w:eastAsia="黑体" w:cs="黑体"/>
                <w:szCs w:val="21"/>
              </w:rPr>
            </w:pPr>
          </w:p>
        </w:tc>
        <w:tc>
          <w:tcPr>
            <w:tcW w:w="1586" w:type="dxa"/>
            <w:vAlign w:val="center"/>
          </w:tcPr>
          <w:p w14:paraId="31F4D10D">
            <w:pPr>
              <w:rPr>
                <w:rFonts w:ascii="黑体" w:hAnsi="黑体" w:eastAsia="黑体" w:cs="黑体"/>
                <w:szCs w:val="21"/>
              </w:rPr>
            </w:pPr>
          </w:p>
        </w:tc>
        <w:tc>
          <w:tcPr>
            <w:tcW w:w="1943" w:type="dxa"/>
            <w:gridSpan w:val="3"/>
            <w:vAlign w:val="center"/>
          </w:tcPr>
          <w:p w14:paraId="49E08904">
            <w:pPr>
              <w:rPr>
                <w:rFonts w:ascii="黑体" w:hAnsi="黑体" w:eastAsia="黑体" w:cs="黑体"/>
                <w:szCs w:val="21"/>
              </w:rPr>
            </w:pPr>
          </w:p>
        </w:tc>
        <w:tc>
          <w:tcPr>
            <w:tcW w:w="1900" w:type="dxa"/>
            <w:gridSpan w:val="2"/>
            <w:vAlign w:val="center"/>
          </w:tcPr>
          <w:p w14:paraId="7FBDD9C3">
            <w:pPr>
              <w:rPr>
                <w:rFonts w:ascii="黑体" w:hAnsi="黑体" w:eastAsia="黑体" w:cs="黑体"/>
                <w:szCs w:val="21"/>
              </w:rPr>
            </w:pPr>
          </w:p>
        </w:tc>
        <w:tc>
          <w:tcPr>
            <w:tcW w:w="2011" w:type="dxa"/>
            <w:gridSpan w:val="2"/>
            <w:vAlign w:val="center"/>
          </w:tcPr>
          <w:p w14:paraId="514D1CFB">
            <w:pPr>
              <w:rPr>
                <w:rFonts w:ascii="黑体" w:hAnsi="黑体" w:eastAsia="黑体" w:cs="黑体"/>
                <w:szCs w:val="21"/>
              </w:rPr>
            </w:pPr>
          </w:p>
        </w:tc>
      </w:tr>
      <w:tr w14:paraId="03074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9" w:hRule="atLeast"/>
          <w:jc w:val="center"/>
        </w:trPr>
        <w:tc>
          <w:tcPr>
            <w:tcW w:w="1090" w:type="dxa"/>
            <w:vMerge w:val="continue"/>
            <w:vAlign w:val="center"/>
          </w:tcPr>
          <w:p w14:paraId="09DEFDBB">
            <w:pPr>
              <w:jc w:val="center"/>
              <w:rPr>
                <w:rFonts w:ascii="黑体" w:hAnsi="黑体" w:eastAsia="黑体" w:cs="黑体"/>
                <w:szCs w:val="21"/>
              </w:rPr>
            </w:pPr>
          </w:p>
        </w:tc>
        <w:tc>
          <w:tcPr>
            <w:tcW w:w="1586" w:type="dxa"/>
            <w:vAlign w:val="center"/>
          </w:tcPr>
          <w:p w14:paraId="7FA719FF">
            <w:pPr>
              <w:rPr>
                <w:rFonts w:ascii="黑体" w:hAnsi="黑体" w:eastAsia="黑体" w:cs="黑体"/>
                <w:szCs w:val="21"/>
              </w:rPr>
            </w:pPr>
          </w:p>
        </w:tc>
        <w:tc>
          <w:tcPr>
            <w:tcW w:w="1943" w:type="dxa"/>
            <w:gridSpan w:val="3"/>
            <w:vAlign w:val="center"/>
          </w:tcPr>
          <w:p w14:paraId="48275B48">
            <w:pPr>
              <w:rPr>
                <w:rFonts w:ascii="黑体" w:hAnsi="黑体" w:eastAsia="黑体" w:cs="黑体"/>
                <w:szCs w:val="21"/>
              </w:rPr>
            </w:pPr>
          </w:p>
        </w:tc>
        <w:tc>
          <w:tcPr>
            <w:tcW w:w="1900" w:type="dxa"/>
            <w:gridSpan w:val="2"/>
            <w:vAlign w:val="center"/>
          </w:tcPr>
          <w:p w14:paraId="1FC10DE2">
            <w:pPr>
              <w:rPr>
                <w:rFonts w:ascii="黑体" w:hAnsi="黑体" w:eastAsia="黑体" w:cs="黑体"/>
                <w:szCs w:val="21"/>
              </w:rPr>
            </w:pPr>
          </w:p>
        </w:tc>
        <w:tc>
          <w:tcPr>
            <w:tcW w:w="2011" w:type="dxa"/>
            <w:gridSpan w:val="2"/>
            <w:vAlign w:val="center"/>
          </w:tcPr>
          <w:p w14:paraId="13383E32">
            <w:pPr>
              <w:rPr>
                <w:rFonts w:ascii="黑体" w:hAnsi="黑体" w:eastAsia="黑体" w:cs="黑体"/>
                <w:szCs w:val="21"/>
              </w:rPr>
            </w:pPr>
          </w:p>
        </w:tc>
      </w:tr>
      <w:tr w14:paraId="124609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9" w:hRule="atLeast"/>
          <w:jc w:val="center"/>
        </w:trPr>
        <w:tc>
          <w:tcPr>
            <w:tcW w:w="1090" w:type="dxa"/>
            <w:vMerge w:val="continue"/>
            <w:vAlign w:val="center"/>
          </w:tcPr>
          <w:p w14:paraId="36BC2A77">
            <w:pPr>
              <w:jc w:val="center"/>
              <w:rPr>
                <w:rFonts w:ascii="黑体" w:hAnsi="黑体" w:eastAsia="黑体" w:cs="黑体"/>
                <w:szCs w:val="21"/>
              </w:rPr>
            </w:pPr>
          </w:p>
        </w:tc>
        <w:tc>
          <w:tcPr>
            <w:tcW w:w="1586" w:type="dxa"/>
            <w:vAlign w:val="center"/>
          </w:tcPr>
          <w:p w14:paraId="4A1858AB">
            <w:pPr>
              <w:rPr>
                <w:rFonts w:ascii="黑体" w:hAnsi="黑体" w:eastAsia="黑体" w:cs="黑体"/>
                <w:szCs w:val="21"/>
              </w:rPr>
            </w:pPr>
          </w:p>
        </w:tc>
        <w:tc>
          <w:tcPr>
            <w:tcW w:w="1943" w:type="dxa"/>
            <w:gridSpan w:val="3"/>
            <w:vAlign w:val="center"/>
          </w:tcPr>
          <w:p w14:paraId="1A8DA961">
            <w:pPr>
              <w:rPr>
                <w:rFonts w:ascii="黑体" w:hAnsi="黑体" w:eastAsia="黑体" w:cs="黑体"/>
                <w:szCs w:val="21"/>
              </w:rPr>
            </w:pPr>
          </w:p>
        </w:tc>
        <w:tc>
          <w:tcPr>
            <w:tcW w:w="1900" w:type="dxa"/>
            <w:gridSpan w:val="2"/>
            <w:vAlign w:val="center"/>
          </w:tcPr>
          <w:p w14:paraId="66D7EF03">
            <w:pPr>
              <w:rPr>
                <w:rFonts w:ascii="黑体" w:hAnsi="黑体" w:eastAsia="黑体" w:cs="黑体"/>
                <w:szCs w:val="21"/>
              </w:rPr>
            </w:pPr>
          </w:p>
        </w:tc>
        <w:tc>
          <w:tcPr>
            <w:tcW w:w="2011" w:type="dxa"/>
            <w:gridSpan w:val="2"/>
            <w:vAlign w:val="center"/>
          </w:tcPr>
          <w:p w14:paraId="33EA339C">
            <w:pPr>
              <w:rPr>
                <w:rFonts w:ascii="黑体" w:hAnsi="黑体" w:eastAsia="黑体" w:cs="黑体"/>
                <w:szCs w:val="21"/>
              </w:rPr>
            </w:pPr>
          </w:p>
        </w:tc>
      </w:tr>
      <w:tr w14:paraId="422B8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78" w:hRule="atLeast"/>
          <w:jc w:val="center"/>
        </w:trPr>
        <w:tc>
          <w:tcPr>
            <w:tcW w:w="8530" w:type="dxa"/>
            <w:gridSpan w:val="9"/>
          </w:tcPr>
          <w:p w14:paraId="7D228698">
            <w:pPr>
              <w:spacing w:before="78" w:beforeLines="25" w:line="360" w:lineRule="exact"/>
              <w:rPr>
                <w:rFonts w:ascii="黑体" w:hAnsi="黑体" w:eastAsia="黑体" w:cs="黑体"/>
                <w:szCs w:val="21"/>
              </w:rPr>
            </w:pPr>
            <w:r>
              <w:rPr>
                <w:rFonts w:hint="eastAsia" w:ascii="黑体" w:hAnsi="黑体" w:eastAsia="黑体" w:cs="黑体"/>
                <w:szCs w:val="21"/>
              </w:rPr>
              <w:t>提问及回答情况记录（2~3个主要问题）：</w:t>
            </w:r>
          </w:p>
          <w:p w14:paraId="2841FBAB">
            <w:pPr>
              <w:spacing w:line="360" w:lineRule="exact"/>
              <w:rPr>
                <w:rFonts w:ascii="黑体" w:hAnsi="黑体" w:eastAsia="黑体" w:cs="黑体"/>
                <w:szCs w:val="21"/>
              </w:rPr>
            </w:pPr>
          </w:p>
          <w:p w14:paraId="2BAE6AF6">
            <w:pPr>
              <w:spacing w:line="360" w:lineRule="exact"/>
              <w:rPr>
                <w:rFonts w:ascii="黑体" w:hAnsi="黑体" w:eastAsia="黑体" w:cs="黑体"/>
                <w:szCs w:val="21"/>
              </w:rPr>
            </w:pPr>
          </w:p>
          <w:p w14:paraId="1B568646">
            <w:pPr>
              <w:spacing w:line="360" w:lineRule="exact"/>
              <w:rPr>
                <w:rFonts w:ascii="黑体" w:hAnsi="黑体" w:eastAsia="黑体" w:cs="黑体"/>
                <w:szCs w:val="21"/>
              </w:rPr>
            </w:pPr>
          </w:p>
          <w:p w14:paraId="1A7D7072">
            <w:pPr>
              <w:spacing w:line="360" w:lineRule="exact"/>
              <w:rPr>
                <w:rFonts w:ascii="黑体" w:hAnsi="黑体" w:eastAsia="黑体" w:cs="黑体"/>
                <w:szCs w:val="21"/>
              </w:rPr>
            </w:pPr>
          </w:p>
          <w:p w14:paraId="1590B038">
            <w:pPr>
              <w:spacing w:line="360" w:lineRule="exact"/>
              <w:rPr>
                <w:rFonts w:ascii="黑体" w:hAnsi="黑体" w:eastAsia="黑体" w:cs="黑体"/>
                <w:szCs w:val="21"/>
              </w:rPr>
            </w:pPr>
          </w:p>
          <w:p w14:paraId="4EE466F3">
            <w:pPr>
              <w:spacing w:line="360" w:lineRule="exact"/>
              <w:rPr>
                <w:rFonts w:ascii="黑体" w:hAnsi="黑体" w:eastAsia="黑体" w:cs="黑体"/>
                <w:szCs w:val="21"/>
              </w:rPr>
            </w:pPr>
          </w:p>
          <w:p w14:paraId="39A0046F">
            <w:pPr>
              <w:spacing w:line="360" w:lineRule="exact"/>
              <w:rPr>
                <w:rFonts w:ascii="黑体" w:hAnsi="黑体" w:eastAsia="黑体" w:cs="黑体"/>
                <w:szCs w:val="21"/>
              </w:rPr>
            </w:pPr>
          </w:p>
          <w:p w14:paraId="19A7D794">
            <w:pPr>
              <w:spacing w:line="360" w:lineRule="exact"/>
              <w:rPr>
                <w:rFonts w:ascii="黑体" w:hAnsi="黑体" w:eastAsia="黑体" w:cs="黑体"/>
                <w:szCs w:val="21"/>
              </w:rPr>
            </w:pPr>
          </w:p>
          <w:p w14:paraId="3A62E778">
            <w:pPr>
              <w:spacing w:line="360" w:lineRule="exact"/>
              <w:rPr>
                <w:rFonts w:ascii="黑体" w:hAnsi="黑体" w:eastAsia="黑体" w:cs="黑体"/>
                <w:szCs w:val="21"/>
              </w:rPr>
            </w:pPr>
          </w:p>
          <w:p w14:paraId="3A4E1FF4">
            <w:pPr>
              <w:spacing w:line="360" w:lineRule="exact"/>
              <w:rPr>
                <w:rFonts w:ascii="黑体" w:hAnsi="黑体" w:eastAsia="黑体" w:cs="黑体"/>
                <w:szCs w:val="21"/>
              </w:rPr>
            </w:pPr>
          </w:p>
          <w:p w14:paraId="0E38E686">
            <w:pPr>
              <w:spacing w:line="360" w:lineRule="exact"/>
              <w:rPr>
                <w:rFonts w:ascii="黑体" w:hAnsi="黑体" w:eastAsia="黑体" w:cs="黑体"/>
                <w:szCs w:val="21"/>
              </w:rPr>
            </w:pPr>
          </w:p>
          <w:p w14:paraId="5B4D4630">
            <w:pPr>
              <w:spacing w:line="360" w:lineRule="exact"/>
              <w:rPr>
                <w:rFonts w:ascii="黑体" w:hAnsi="黑体" w:eastAsia="黑体" w:cs="黑体"/>
                <w:szCs w:val="21"/>
              </w:rPr>
            </w:pPr>
          </w:p>
          <w:p w14:paraId="4734E90A">
            <w:pPr>
              <w:spacing w:line="360" w:lineRule="exact"/>
              <w:rPr>
                <w:rFonts w:ascii="黑体" w:hAnsi="黑体" w:eastAsia="黑体" w:cs="黑体"/>
                <w:szCs w:val="21"/>
              </w:rPr>
            </w:pPr>
          </w:p>
          <w:p w14:paraId="741EC661">
            <w:pPr>
              <w:spacing w:line="360" w:lineRule="exact"/>
              <w:rPr>
                <w:rFonts w:ascii="黑体" w:hAnsi="黑体" w:eastAsia="黑体" w:cs="黑体"/>
                <w:szCs w:val="21"/>
              </w:rPr>
            </w:pPr>
          </w:p>
          <w:p w14:paraId="2875B93D">
            <w:pPr>
              <w:spacing w:line="360" w:lineRule="exact"/>
              <w:rPr>
                <w:rFonts w:ascii="黑体" w:hAnsi="黑体" w:eastAsia="黑体" w:cs="黑体"/>
                <w:szCs w:val="21"/>
              </w:rPr>
            </w:pPr>
          </w:p>
          <w:p w14:paraId="396DE87A">
            <w:pPr>
              <w:spacing w:line="360" w:lineRule="exact"/>
              <w:rPr>
                <w:rFonts w:ascii="黑体" w:hAnsi="黑体" w:eastAsia="黑体" w:cs="黑体"/>
                <w:szCs w:val="21"/>
              </w:rPr>
            </w:pPr>
          </w:p>
          <w:p w14:paraId="53EBBDA7">
            <w:pPr>
              <w:spacing w:after="78" w:afterLines="25"/>
              <w:jc w:val="center"/>
              <w:rPr>
                <w:rFonts w:ascii="黑体" w:hAnsi="黑体" w:eastAsia="黑体" w:cs="黑体"/>
                <w:szCs w:val="21"/>
              </w:rPr>
            </w:pPr>
            <w:r>
              <w:rPr>
                <w:rFonts w:hint="eastAsia" w:ascii="黑体" w:hAnsi="黑体" w:eastAsia="黑体" w:cs="黑体"/>
                <w:szCs w:val="21"/>
              </w:rPr>
              <w:t>记录人签字：</w:t>
            </w:r>
          </w:p>
          <w:p w14:paraId="5B6CAC04">
            <w:pPr>
              <w:spacing w:after="78" w:afterLines="25" w:line="360" w:lineRule="exact"/>
              <w:rPr>
                <w:rFonts w:ascii="黑体" w:hAnsi="黑体" w:eastAsia="黑体" w:cs="黑体"/>
                <w:szCs w:val="21"/>
              </w:rPr>
            </w:pPr>
            <w:r>
              <w:rPr>
                <w:rFonts w:hint="eastAsia" w:ascii="黑体" w:hAnsi="黑体" w:eastAsia="黑体" w:cs="黑体"/>
                <w:szCs w:val="21"/>
              </w:rPr>
              <w:t xml:space="preserve">                                                     年     月     日</w:t>
            </w:r>
          </w:p>
        </w:tc>
      </w:tr>
    </w:tbl>
    <w:p w14:paraId="79D176A4"/>
    <w:p w14:paraId="6F28173A">
      <w:pPr>
        <w:adjustRightInd w:val="0"/>
        <w:snapToGrid w:val="0"/>
        <w:spacing w:after="156" w:afterLines="50" w:line="340" w:lineRule="exact"/>
        <w:rPr>
          <w:rFonts w:ascii="仿宋" w:hAnsi="仿宋" w:eastAsia="仿宋" w:cs="仿宋"/>
          <w:sz w:val="28"/>
          <w:szCs w:val="28"/>
        </w:rPr>
      </w:pPr>
    </w:p>
    <w:p w14:paraId="34F12C27">
      <w:pPr>
        <w:adjustRightInd w:val="0"/>
        <w:snapToGrid w:val="0"/>
        <w:spacing w:after="156" w:afterLines="50" w:line="340" w:lineRule="exact"/>
        <w:rPr>
          <w:rFonts w:ascii="宋体" w:hAnsi="宋体"/>
          <w:b/>
          <w:bCs/>
          <w:sz w:val="36"/>
        </w:rPr>
      </w:pPr>
      <w:r>
        <w:rPr>
          <w:rFonts w:hint="eastAsia" w:ascii="仿宋" w:hAnsi="仿宋" w:eastAsia="仿宋" w:cs="仿宋"/>
          <w:sz w:val="28"/>
          <w:szCs w:val="28"/>
        </w:rPr>
        <w:t>附件4</w:t>
      </w:r>
      <w:r>
        <w:rPr>
          <w:rFonts w:hint="eastAsia" w:ascii="宋体" w:hAnsi="宋体"/>
          <w:b/>
          <w:bCs/>
          <w:sz w:val="36"/>
        </w:rPr>
        <w:t xml:space="preserve">             </w:t>
      </w:r>
    </w:p>
    <w:p w14:paraId="56622266">
      <w:pPr>
        <w:adjustRightInd w:val="0"/>
        <w:snapToGrid w:val="0"/>
        <w:spacing w:after="156" w:afterLines="50" w:line="340" w:lineRule="exact"/>
        <w:ind w:firstLine="3253" w:firstLineChars="900"/>
        <w:rPr>
          <w:rFonts w:ascii="宋体" w:hAnsi="宋体" w:cs="宋体"/>
          <w:b/>
          <w:sz w:val="32"/>
          <w:szCs w:val="32"/>
        </w:rPr>
      </w:pPr>
      <w:r>
        <w:rPr>
          <w:rFonts w:hint="eastAsia" w:ascii="宋体" w:hAnsi="宋体"/>
          <w:b/>
          <w:bCs/>
          <w:sz w:val="36"/>
        </w:rPr>
        <w:t xml:space="preserve"> </w:t>
      </w:r>
      <w:r>
        <w:rPr>
          <w:rFonts w:hint="eastAsia" w:ascii="宋体" w:hAnsi="宋体" w:cs="宋体"/>
          <w:b/>
          <w:sz w:val="32"/>
          <w:szCs w:val="32"/>
        </w:rPr>
        <w:t>西安文理学院</w:t>
      </w:r>
    </w:p>
    <w:p w14:paraId="5F4C39B2">
      <w:pPr>
        <w:adjustRightInd w:val="0"/>
        <w:snapToGrid w:val="0"/>
        <w:spacing w:after="156" w:afterLines="50" w:line="340" w:lineRule="exact"/>
        <w:jc w:val="center"/>
        <w:rPr>
          <w:rFonts w:ascii="宋体" w:hAnsi="宋体" w:cs="宋体"/>
          <w:b/>
        </w:rPr>
      </w:pPr>
      <w:r>
        <w:rPr>
          <w:rFonts w:hint="eastAsia" w:ascii="宋体" w:hAnsi="宋体" w:cs="宋体"/>
          <w:b/>
          <w:sz w:val="32"/>
          <w:szCs w:val="32"/>
        </w:rPr>
        <w:t>成人高等教育本科毕业论文（设计）成绩评定表</w:t>
      </w:r>
    </w:p>
    <w:tbl>
      <w:tblPr>
        <w:tblStyle w:val="7"/>
        <w:tblW w:w="836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14"/>
        <w:gridCol w:w="1154"/>
        <w:gridCol w:w="1199"/>
        <w:gridCol w:w="1258"/>
        <w:gridCol w:w="154"/>
        <w:gridCol w:w="1281"/>
        <w:gridCol w:w="717"/>
        <w:gridCol w:w="1385"/>
      </w:tblGrid>
      <w:tr w14:paraId="3D9EC5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1214" w:type="dxa"/>
            <w:vAlign w:val="center"/>
          </w:tcPr>
          <w:p w14:paraId="0798FB57">
            <w:pPr>
              <w:jc w:val="center"/>
              <w:rPr>
                <w:rFonts w:eastAsia="黑体"/>
                <w:szCs w:val="21"/>
              </w:rPr>
            </w:pPr>
            <w:r>
              <w:rPr>
                <w:rFonts w:eastAsia="黑体"/>
                <w:szCs w:val="21"/>
              </w:rPr>
              <w:t>学生姓名</w:t>
            </w:r>
          </w:p>
        </w:tc>
        <w:tc>
          <w:tcPr>
            <w:tcW w:w="2353" w:type="dxa"/>
            <w:gridSpan w:val="2"/>
            <w:vAlign w:val="center"/>
          </w:tcPr>
          <w:p w14:paraId="25B12435">
            <w:pPr>
              <w:jc w:val="center"/>
              <w:rPr>
                <w:rFonts w:eastAsia="黑体"/>
                <w:szCs w:val="21"/>
              </w:rPr>
            </w:pPr>
          </w:p>
        </w:tc>
        <w:tc>
          <w:tcPr>
            <w:tcW w:w="1412" w:type="dxa"/>
            <w:gridSpan w:val="2"/>
            <w:vAlign w:val="center"/>
          </w:tcPr>
          <w:p w14:paraId="004B4F8B">
            <w:pPr>
              <w:jc w:val="center"/>
              <w:rPr>
                <w:rFonts w:eastAsia="黑体"/>
                <w:szCs w:val="21"/>
              </w:rPr>
            </w:pPr>
            <w:r>
              <w:rPr>
                <w:rFonts w:eastAsia="黑体"/>
                <w:szCs w:val="21"/>
              </w:rPr>
              <w:t>学</w:t>
            </w:r>
            <w:r>
              <w:rPr>
                <w:rFonts w:hint="eastAsia" w:eastAsia="黑体"/>
                <w:szCs w:val="21"/>
              </w:rPr>
              <w:t xml:space="preserve">  </w:t>
            </w:r>
            <w:r>
              <w:rPr>
                <w:rFonts w:eastAsia="黑体"/>
                <w:szCs w:val="21"/>
              </w:rPr>
              <w:t>号</w:t>
            </w:r>
          </w:p>
        </w:tc>
        <w:tc>
          <w:tcPr>
            <w:tcW w:w="3383" w:type="dxa"/>
            <w:gridSpan w:val="3"/>
            <w:vAlign w:val="center"/>
          </w:tcPr>
          <w:p w14:paraId="09C80065">
            <w:pPr>
              <w:jc w:val="center"/>
              <w:rPr>
                <w:rFonts w:eastAsia="黑体"/>
                <w:szCs w:val="21"/>
              </w:rPr>
            </w:pPr>
          </w:p>
        </w:tc>
      </w:tr>
      <w:tr w14:paraId="5ABAAC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1214" w:type="dxa"/>
            <w:vAlign w:val="center"/>
          </w:tcPr>
          <w:p w14:paraId="6EBA99E4">
            <w:pPr>
              <w:jc w:val="center"/>
              <w:rPr>
                <w:rFonts w:eastAsia="黑体"/>
                <w:szCs w:val="21"/>
              </w:rPr>
            </w:pPr>
            <w:r>
              <w:rPr>
                <w:rFonts w:eastAsia="黑体"/>
                <w:szCs w:val="21"/>
              </w:rPr>
              <w:t>专</w:t>
            </w:r>
            <w:r>
              <w:rPr>
                <w:rFonts w:hint="eastAsia" w:eastAsia="黑体"/>
                <w:szCs w:val="21"/>
              </w:rPr>
              <w:t xml:space="preserve">  </w:t>
            </w:r>
            <w:r>
              <w:rPr>
                <w:rFonts w:eastAsia="黑体"/>
                <w:szCs w:val="21"/>
              </w:rPr>
              <w:t>业</w:t>
            </w:r>
          </w:p>
        </w:tc>
        <w:tc>
          <w:tcPr>
            <w:tcW w:w="2353" w:type="dxa"/>
            <w:gridSpan w:val="2"/>
            <w:vAlign w:val="center"/>
          </w:tcPr>
          <w:p w14:paraId="4352CC70">
            <w:pPr>
              <w:jc w:val="center"/>
              <w:rPr>
                <w:rFonts w:eastAsia="黑体"/>
                <w:szCs w:val="21"/>
              </w:rPr>
            </w:pPr>
          </w:p>
        </w:tc>
        <w:tc>
          <w:tcPr>
            <w:tcW w:w="1412" w:type="dxa"/>
            <w:gridSpan w:val="2"/>
            <w:vAlign w:val="center"/>
          </w:tcPr>
          <w:p w14:paraId="5423C697">
            <w:pPr>
              <w:jc w:val="center"/>
              <w:rPr>
                <w:rFonts w:eastAsia="黑体"/>
                <w:szCs w:val="21"/>
              </w:rPr>
            </w:pPr>
            <w:r>
              <w:rPr>
                <w:rFonts w:hint="eastAsia" w:eastAsia="黑体"/>
                <w:szCs w:val="21"/>
              </w:rPr>
              <w:t>教学点</w:t>
            </w:r>
          </w:p>
        </w:tc>
        <w:tc>
          <w:tcPr>
            <w:tcW w:w="3383" w:type="dxa"/>
            <w:gridSpan w:val="3"/>
            <w:vAlign w:val="center"/>
          </w:tcPr>
          <w:p w14:paraId="0315EB06">
            <w:pPr>
              <w:jc w:val="center"/>
              <w:rPr>
                <w:rFonts w:eastAsia="黑体"/>
                <w:szCs w:val="21"/>
              </w:rPr>
            </w:pPr>
          </w:p>
        </w:tc>
      </w:tr>
      <w:tr w14:paraId="696F6A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2368" w:type="dxa"/>
            <w:gridSpan w:val="2"/>
            <w:vAlign w:val="center"/>
          </w:tcPr>
          <w:p w14:paraId="2018BF16">
            <w:pPr>
              <w:jc w:val="center"/>
              <w:rPr>
                <w:rFonts w:eastAsia="黑体"/>
                <w:szCs w:val="21"/>
              </w:rPr>
            </w:pPr>
            <w:r>
              <w:rPr>
                <w:rFonts w:eastAsia="黑体"/>
                <w:szCs w:val="21"/>
              </w:rPr>
              <w:t>毕业论文（设计）题目</w:t>
            </w:r>
          </w:p>
        </w:tc>
        <w:tc>
          <w:tcPr>
            <w:tcW w:w="5994" w:type="dxa"/>
            <w:gridSpan w:val="6"/>
            <w:vAlign w:val="center"/>
          </w:tcPr>
          <w:p w14:paraId="0512D0B9">
            <w:pPr>
              <w:jc w:val="center"/>
              <w:rPr>
                <w:rFonts w:eastAsia="黑体"/>
                <w:szCs w:val="21"/>
              </w:rPr>
            </w:pPr>
          </w:p>
        </w:tc>
      </w:tr>
      <w:tr w14:paraId="17626F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2368" w:type="dxa"/>
            <w:gridSpan w:val="2"/>
            <w:vAlign w:val="center"/>
          </w:tcPr>
          <w:p w14:paraId="21AF1FE3">
            <w:pPr>
              <w:jc w:val="center"/>
              <w:rPr>
                <w:rFonts w:eastAsia="黑体"/>
                <w:szCs w:val="21"/>
              </w:rPr>
            </w:pPr>
            <w:r>
              <w:rPr>
                <w:rFonts w:eastAsia="黑体"/>
                <w:szCs w:val="21"/>
              </w:rPr>
              <w:t>论文（设计）起止时间</w:t>
            </w:r>
          </w:p>
        </w:tc>
        <w:tc>
          <w:tcPr>
            <w:tcW w:w="5994" w:type="dxa"/>
            <w:gridSpan w:val="6"/>
            <w:vAlign w:val="center"/>
          </w:tcPr>
          <w:p w14:paraId="7E2ED184">
            <w:pPr>
              <w:jc w:val="center"/>
              <w:rPr>
                <w:rFonts w:eastAsia="黑体"/>
                <w:szCs w:val="21"/>
              </w:rPr>
            </w:pPr>
            <w:r>
              <w:rPr>
                <w:rFonts w:hint="eastAsia" w:ascii="宋体" w:hAnsi="宋体"/>
                <w:b/>
                <w:szCs w:val="21"/>
              </w:rPr>
              <w:t>2026年1月5日—2026年3月</w:t>
            </w:r>
            <w:r>
              <w:rPr>
                <w:rFonts w:hint="eastAsia" w:ascii="宋体" w:hAnsi="宋体"/>
                <w:b/>
                <w:szCs w:val="21"/>
                <w:lang w:val="en-US" w:eastAsia="zh-CN"/>
              </w:rPr>
              <w:t>22</w:t>
            </w:r>
            <w:r>
              <w:rPr>
                <w:rFonts w:hint="eastAsia" w:ascii="宋体" w:hAnsi="宋体"/>
                <w:b/>
                <w:szCs w:val="21"/>
              </w:rPr>
              <w:t>日</w:t>
            </w:r>
          </w:p>
        </w:tc>
      </w:tr>
      <w:tr w14:paraId="2555B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1" w:hRule="atLeast"/>
          <w:jc w:val="center"/>
        </w:trPr>
        <w:tc>
          <w:tcPr>
            <w:tcW w:w="8362" w:type="dxa"/>
            <w:gridSpan w:val="8"/>
          </w:tcPr>
          <w:p w14:paraId="2014E624">
            <w:pPr>
              <w:spacing w:before="78" w:beforeLines="25"/>
              <w:rPr>
                <w:rFonts w:eastAsia="黑体"/>
                <w:szCs w:val="21"/>
              </w:rPr>
            </w:pPr>
            <w:r>
              <w:rPr>
                <w:rFonts w:eastAsia="黑体"/>
                <w:szCs w:val="21"/>
              </w:rPr>
              <w:t>答辩小组评语：</w:t>
            </w:r>
          </w:p>
        </w:tc>
      </w:tr>
      <w:tr w14:paraId="1F8649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83" w:hRule="atLeast"/>
          <w:jc w:val="center"/>
        </w:trPr>
        <w:tc>
          <w:tcPr>
            <w:tcW w:w="8362" w:type="dxa"/>
            <w:gridSpan w:val="8"/>
          </w:tcPr>
          <w:p w14:paraId="0AC9059E">
            <w:pPr>
              <w:spacing w:before="78" w:beforeLines="25"/>
              <w:ind w:right="119"/>
              <w:rPr>
                <w:rFonts w:eastAsia="黑体"/>
                <w:szCs w:val="21"/>
              </w:rPr>
            </w:pPr>
            <w:r>
              <w:rPr>
                <w:rFonts w:eastAsia="黑体"/>
                <w:szCs w:val="21"/>
              </w:rPr>
              <w:t>答辩成绩：</w:t>
            </w:r>
          </w:p>
          <w:p w14:paraId="319C100E">
            <w:pPr>
              <w:ind w:right="120"/>
              <w:rPr>
                <w:rFonts w:eastAsia="黑体"/>
                <w:szCs w:val="21"/>
              </w:rPr>
            </w:pPr>
          </w:p>
          <w:p w14:paraId="7DBBD259">
            <w:pPr>
              <w:ind w:right="120"/>
              <w:rPr>
                <w:rFonts w:eastAsia="黑体"/>
                <w:szCs w:val="21"/>
              </w:rPr>
            </w:pPr>
          </w:p>
          <w:p w14:paraId="09FBE51A">
            <w:pPr>
              <w:ind w:right="120" w:firstLine="4683" w:firstLineChars="2230"/>
              <w:rPr>
                <w:rFonts w:eastAsia="黑体"/>
                <w:szCs w:val="21"/>
                <w:u w:val="single"/>
              </w:rPr>
            </w:pPr>
            <w:r>
              <w:rPr>
                <w:rFonts w:eastAsia="黑体"/>
                <w:szCs w:val="21"/>
              </w:rPr>
              <w:t>答辩小组组长签名：</w:t>
            </w:r>
          </w:p>
          <w:p w14:paraId="41B1E082">
            <w:pPr>
              <w:spacing w:line="300" w:lineRule="auto"/>
              <w:ind w:left="541" w:firstLine="4267" w:firstLineChars="2032"/>
              <w:rPr>
                <w:rFonts w:eastAsia="黑体"/>
                <w:szCs w:val="21"/>
              </w:rPr>
            </w:pPr>
            <w:r>
              <w:rPr>
                <w:rFonts w:hint="eastAsia" w:eastAsia="黑体"/>
                <w:szCs w:val="21"/>
              </w:rPr>
              <w:t xml:space="preserve">             </w:t>
            </w:r>
            <w:r>
              <w:rPr>
                <w:rFonts w:eastAsia="黑体"/>
                <w:szCs w:val="21"/>
              </w:rPr>
              <w:t>年</w:t>
            </w:r>
            <w:r>
              <w:rPr>
                <w:rFonts w:hint="eastAsia" w:eastAsia="黑体"/>
                <w:szCs w:val="21"/>
              </w:rPr>
              <w:t xml:space="preserve">    </w:t>
            </w:r>
            <w:r>
              <w:rPr>
                <w:rFonts w:eastAsia="黑体"/>
                <w:szCs w:val="21"/>
              </w:rPr>
              <w:t>月</w:t>
            </w:r>
            <w:r>
              <w:rPr>
                <w:rFonts w:hint="eastAsia" w:eastAsia="黑体"/>
                <w:szCs w:val="21"/>
              </w:rPr>
              <w:t xml:space="preserve">    </w:t>
            </w:r>
            <w:r>
              <w:rPr>
                <w:rFonts w:eastAsia="黑体"/>
                <w:szCs w:val="21"/>
              </w:rPr>
              <w:t>日</w:t>
            </w:r>
          </w:p>
        </w:tc>
      </w:tr>
      <w:tr w14:paraId="1FF9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3567" w:type="dxa"/>
            <w:gridSpan w:val="3"/>
            <w:vAlign w:val="center"/>
          </w:tcPr>
          <w:p w14:paraId="730AFBE9">
            <w:pPr>
              <w:pStyle w:val="3"/>
              <w:rPr>
                <w:rFonts w:ascii="Times New Roman" w:hAnsi="Times New Roman" w:eastAsia="黑体" w:cs="Times New Roman"/>
              </w:rPr>
            </w:pPr>
            <w:r>
              <w:rPr>
                <w:rFonts w:ascii="Times New Roman" w:hAnsi="Times New Roman" w:eastAsia="黑体" w:cs="Times New Roman"/>
              </w:rPr>
              <w:t>指导教师成绩    ×</w:t>
            </w:r>
            <w:r>
              <w:rPr>
                <w:rFonts w:hint="eastAsia" w:ascii="Times New Roman" w:hAnsi="Times New Roman" w:eastAsia="黑体" w:cs="Times New Roman"/>
              </w:rPr>
              <w:t>3</w:t>
            </w:r>
            <w:r>
              <w:rPr>
                <w:rFonts w:ascii="Times New Roman" w:hAnsi="Times New Roman" w:eastAsia="黑体" w:cs="Times New Roman"/>
              </w:rPr>
              <w:t>0% =</w:t>
            </w:r>
          </w:p>
        </w:tc>
        <w:tc>
          <w:tcPr>
            <w:tcW w:w="1258" w:type="dxa"/>
            <w:vMerge w:val="restart"/>
            <w:vAlign w:val="center"/>
          </w:tcPr>
          <w:p w14:paraId="238385BA">
            <w:pPr>
              <w:spacing w:line="300" w:lineRule="auto"/>
              <w:jc w:val="center"/>
              <w:rPr>
                <w:rFonts w:eastAsia="黑体"/>
                <w:kern w:val="0"/>
                <w:szCs w:val="21"/>
              </w:rPr>
            </w:pPr>
            <w:r>
              <w:rPr>
                <w:rFonts w:eastAsia="黑体"/>
                <w:kern w:val="0"/>
                <w:szCs w:val="21"/>
              </w:rPr>
              <w:t>毕业论文</w:t>
            </w:r>
          </w:p>
          <w:p w14:paraId="2A440442">
            <w:pPr>
              <w:spacing w:line="300" w:lineRule="auto"/>
              <w:jc w:val="center"/>
              <w:rPr>
                <w:rFonts w:eastAsia="黑体"/>
                <w:szCs w:val="21"/>
              </w:rPr>
            </w:pPr>
            <w:r>
              <w:rPr>
                <w:rFonts w:eastAsia="黑体"/>
                <w:kern w:val="0"/>
                <w:szCs w:val="21"/>
              </w:rPr>
              <w:t>总评成绩</w:t>
            </w:r>
          </w:p>
        </w:tc>
        <w:tc>
          <w:tcPr>
            <w:tcW w:w="1435" w:type="dxa"/>
            <w:gridSpan w:val="2"/>
            <w:vMerge w:val="restart"/>
            <w:vAlign w:val="center"/>
          </w:tcPr>
          <w:p w14:paraId="03ECCBAE">
            <w:pPr>
              <w:spacing w:line="300" w:lineRule="auto"/>
              <w:rPr>
                <w:rFonts w:eastAsia="黑体"/>
                <w:szCs w:val="21"/>
              </w:rPr>
            </w:pPr>
          </w:p>
        </w:tc>
        <w:tc>
          <w:tcPr>
            <w:tcW w:w="717" w:type="dxa"/>
            <w:vMerge w:val="restart"/>
            <w:vAlign w:val="center"/>
          </w:tcPr>
          <w:p w14:paraId="53BADBD1">
            <w:pPr>
              <w:spacing w:line="300" w:lineRule="auto"/>
              <w:jc w:val="center"/>
              <w:rPr>
                <w:rFonts w:eastAsia="黑体"/>
                <w:szCs w:val="21"/>
              </w:rPr>
            </w:pPr>
            <w:r>
              <w:rPr>
                <w:rFonts w:eastAsia="黑体"/>
                <w:szCs w:val="21"/>
              </w:rPr>
              <w:t>论文等级</w:t>
            </w:r>
          </w:p>
        </w:tc>
        <w:tc>
          <w:tcPr>
            <w:tcW w:w="1385" w:type="dxa"/>
            <w:vMerge w:val="restart"/>
          </w:tcPr>
          <w:p w14:paraId="64F9B736">
            <w:pPr>
              <w:pStyle w:val="3"/>
              <w:jc w:val="center"/>
              <w:rPr>
                <w:rFonts w:ascii="Times New Roman" w:hAnsi="Times New Roman" w:eastAsia="黑体" w:cs="Times New Roman"/>
              </w:rPr>
            </w:pPr>
          </w:p>
        </w:tc>
      </w:tr>
      <w:tr w14:paraId="388B5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3567" w:type="dxa"/>
            <w:gridSpan w:val="3"/>
            <w:vAlign w:val="center"/>
          </w:tcPr>
          <w:p w14:paraId="565A3E53">
            <w:pPr>
              <w:pStyle w:val="3"/>
              <w:rPr>
                <w:rFonts w:ascii="Times New Roman" w:hAnsi="Times New Roman" w:eastAsia="黑体" w:cs="Times New Roman"/>
              </w:rPr>
            </w:pPr>
            <w:r>
              <w:rPr>
                <w:rFonts w:ascii="Times New Roman" w:hAnsi="Times New Roman" w:eastAsia="黑体" w:cs="Times New Roman"/>
              </w:rPr>
              <w:t>评阅教师成绩    ×</w:t>
            </w:r>
            <w:r>
              <w:rPr>
                <w:rFonts w:hint="eastAsia" w:ascii="Times New Roman" w:hAnsi="Times New Roman" w:eastAsia="黑体" w:cs="Times New Roman"/>
              </w:rPr>
              <w:t>3</w:t>
            </w:r>
            <w:r>
              <w:rPr>
                <w:rFonts w:ascii="Times New Roman" w:hAnsi="Times New Roman" w:eastAsia="黑体" w:cs="Times New Roman"/>
              </w:rPr>
              <w:t>0% =</w:t>
            </w:r>
          </w:p>
        </w:tc>
        <w:tc>
          <w:tcPr>
            <w:tcW w:w="1258" w:type="dxa"/>
            <w:vMerge w:val="continue"/>
            <w:vAlign w:val="center"/>
          </w:tcPr>
          <w:p w14:paraId="144DCAAE">
            <w:pPr>
              <w:spacing w:line="300" w:lineRule="auto"/>
              <w:rPr>
                <w:rFonts w:eastAsia="黑体"/>
                <w:szCs w:val="21"/>
              </w:rPr>
            </w:pPr>
          </w:p>
        </w:tc>
        <w:tc>
          <w:tcPr>
            <w:tcW w:w="1435" w:type="dxa"/>
            <w:gridSpan w:val="2"/>
            <w:vMerge w:val="continue"/>
            <w:vAlign w:val="center"/>
          </w:tcPr>
          <w:p w14:paraId="5E54459E">
            <w:pPr>
              <w:spacing w:line="300" w:lineRule="auto"/>
              <w:rPr>
                <w:rFonts w:eastAsia="黑体"/>
                <w:szCs w:val="21"/>
              </w:rPr>
            </w:pPr>
          </w:p>
        </w:tc>
        <w:tc>
          <w:tcPr>
            <w:tcW w:w="717" w:type="dxa"/>
            <w:vMerge w:val="continue"/>
            <w:vAlign w:val="center"/>
          </w:tcPr>
          <w:p w14:paraId="23493C8E">
            <w:pPr>
              <w:spacing w:line="300" w:lineRule="auto"/>
              <w:rPr>
                <w:rFonts w:eastAsia="黑体"/>
                <w:szCs w:val="21"/>
              </w:rPr>
            </w:pPr>
          </w:p>
        </w:tc>
        <w:tc>
          <w:tcPr>
            <w:tcW w:w="1385" w:type="dxa"/>
            <w:vMerge w:val="continue"/>
            <w:vAlign w:val="center"/>
          </w:tcPr>
          <w:p w14:paraId="1838809D">
            <w:pPr>
              <w:spacing w:line="300" w:lineRule="auto"/>
              <w:rPr>
                <w:rFonts w:eastAsia="黑体"/>
                <w:szCs w:val="21"/>
              </w:rPr>
            </w:pPr>
          </w:p>
        </w:tc>
      </w:tr>
      <w:tr w14:paraId="1A01F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3567" w:type="dxa"/>
            <w:gridSpan w:val="3"/>
            <w:vAlign w:val="center"/>
          </w:tcPr>
          <w:p w14:paraId="36A553CE">
            <w:pPr>
              <w:pStyle w:val="3"/>
              <w:rPr>
                <w:rFonts w:ascii="Times New Roman" w:hAnsi="Times New Roman" w:eastAsia="黑体" w:cs="Times New Roman"/>
              </w:rPr>
            </w:pPr>
            <w:r>
              <w:rPr>
                <w:rFonts w:ascii="Times New Roman" w:hAnsi="Times New Roman" w:eastAsia="黑体" w:cs="Times New Roman"/>
              </w:rPr>
              <w:t>答辩成绩        ×40% =</w:t>
            </w:r>
          </w:p>
        </w:tc>
        <w:tc>
          <w:tcPr>
            <w:tcW w:w="1258" w:type="dxa"/>
            <w:vMerge w:val="continue"/>
            <w:vAlign w:val="center"/>
          </w:tcPr>
          <w:p w14:paraId="2731D492">
            <w:pPr>
              <w:spacing w:line="300" w:lineRule="auto"/>
              <w:rPr>
                <w:rFonts w:eastAsia="黑体"/>
                <w:szCs w:val="21"/>
              </w:rPr>
            </w:pPr>
          </w:p>
        </w:tc>
        <w:tc>
          <w:tcPr>
            <w:tcW w:w="1435" w:type="dxa"/>
            <w:gridSpan w:val="2"/>
            <w:vMerge w:val="continue"/>
            <w:vAlign w:val="center"/>
          </w:tcPr>
          <w:p w14:paraId="0ED9844A">
            <w:pPr>
              <w:spacing w:line="300" w:lineRule="auto"/>
              <w:rPr>
                <w:rFonts w:eastAsia="黑体"/>
                <w:szCs w:val="21"/>
              </w:rPr>
            </w:pPr>
          </w:p>
        </w:tc>
        <w:tc>
          <w:tcPr>
            <w:tcW w:w="717" w:type="dxa"/>
            <w:vMerge w:val="continue"/>
            <w:vAlign w:val="center"/>
          </w:tcPr>
          <w:p w14:paraId="5D8E7BCA">
            <w:pPr>
              <w:spacing w:line="300" w:lineRule="auto"/>
              <w:rPr>
                <w:rFonts w:eastAsia="黑体"/>
                <w:szCs w:val="21"/>
              </w:rPr>
            </w:pPr>
          </w:p>
        </w:tc>
        <w:tc>
          <w:tcPr>
            <w:tcW w:w="1385" w:type="dxa"/>
            <w:vMerge w:val="continue"/>
            <w:vAlign w:val="center"/>
          </w:tcPr>
          <w:p w14:paraId="6827BE53">
            <w:pPr>
              <w:spacing w:line="300" w:lineRule="auto"/>
              <w:rPr>
                <w:rFonts w:eastAsia="黑体"/>
                <w:szCs w:val="21"/>
              </w:rPr>
            </w:pPr>
          </w:p>
        </w:tc>
      </w:tr>
      <w:tr w14:paraId="3B769E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18" w:hRule="atLeast"/>
          <w:jc w:val="center"/>
        </w:trPr>
        <w:tc>
          <w:tcPr>
            <w:tcW w:w="8362" w:type="dxa"/>
            <w:gridSpan w:val="8"/>
            <w:vAlign w:val="center"/>
          </w:tcPr>
          <w:p w14:paraId="1C024CC7">
            <w:pPr>
              <w:spacing w:line="300" w:lineRule="auto"/>
              <w:rPr>
                <w:rFonts w:eastAsia="黑体"/>
                <w:szCs w:val="21"/>
              </w:rPr>
            </w:pPr>
            <w:r>
              <w:rPr>
                <w:rFonts w:hint="eastAsia" w:eastAsia="黑体"/>
                <w:szCs w:val="21"/>
              </w:rPr>
              <w:t>学</w:t>
            </w:r>
            <w:r>
              <w:rPr>
                <w:rFonts w:eastAsia="黑体"/>
                <w:szCs w:val="21"/>
              </w:rPr>
              <w:t>院答辩委员会意见：</w:t>
            </w:r>
          </w:p>
          <w:p w14:paraId="53C3D03C">
            <w:pPr>
              <w:spacing w:line="300" w:lineRule="auto"/>
              <w:rPr>
                <w:rFonts w:eastAsia="黑体"/>
                <w:szCs w:val="21"/>
              </w:rPr>
            </w:pPr>
          </w:p>
          <w:p w14:paraId="47B38DA6">
            <w:pPr>
              <w:spacing w:line="300" w:lineRule="auto"/>
              <w:rPr>
                <w:rFonts w:eastAsia="黑体"/>
                <w:szCs w:val="21"/>
              </w:rPr>
            </w:pPr>
          </w:p>
          <w:p w14:paraId="2D8EBE56">
            <w:pPr>
              <w:spacing w:line="300" w:lineRule="auto"/>
              <w:rPr>
                <w:rFonts w:eastAsia="黑体"/>
                <w:szCs w:val="21"/>
              </w:rPr>
            </w:pPr>
          </w:p>
          <w:p w14:paraId="2239683A">
            <w:pPr>
              <w:spacing w:line="300" w:lineRule="auto"/>
              <w:ind w:firstLine="4683" w:firstLineChars="2230"/>
              <w:rPr>
                <w:rFonts w:eastAsia="黑体"/>
                <w:szCs w:val="21"/>
              </w:rPr>
            </w:pPr>
            <w:r>
              <w:rPr>
                <w:rFonts w:eastAsia="黑体"/>
                <w:szCs w:val="21"/>
              </w:rPr>
              <w:t>负责人签名：</w:t>
            </w:r>
          </w:p>
          <w:p w14:paraId="37E4B93B">
            <w:pPr>
              <w:spacing w:line="300" w:lineRule="auto"/>
              <w:ind w:firstLine="3952" w:firstLineChars="1882"/>
              <w:rPr>
                <w:rFonts w:eastAsia="黑体"/>
                <w:szCs w:val="21"/>
              </w:rPr>
            </w:pPr>
            <w:r>
              <w:rPr>
                <w:rFonts w:hint="eastAsia" w:eastAsia="黑体"/>
                <w:szCs w:val="21"/>
              </w:rPr>
              <w:t xml:space="preserve">                  </w:t>
            </w:r>
            <w:r>
              <w:rPr>
                <w:rFonts w:eastAsia="黑体"/>
                <w:szCs w:val="21"/>
              </w:rPr>
              <w:t>年</w:t>
            </w:r>
            <w:r>
              <w:rPr>
                <w:rFonts w:hint="eastAsia" w:eastAsia="黑体"/>
                <w:szCs w:val="21"/>
              </w:rPr>
              <w:t xml:space="preserve">     </w:t>
            </w:r>
            <w:r>
              <w:rPr>
                <w:rFonts w:eastAsia="黑体"/>
                <w:szCs w:val="21"/>
              </w:rPr>
              <w:t>月</w:t>
            </w:r>
            <w:r>
              <w:rPr>
                <w:rFonts w:hint="eastAsia" w:eastAsia="黑体"/>
                <w:szCs w:val="21"/>
              </w:rPr>
              <w:t xml:space="preserve">     </w:t>
            </w:r>
            <w:r>
              <w:rPr>
                <w:rFonts w:eastAsia="黑体"/>
                <w:szCs w:val="21"/>
              </w:rPr>
              <w:t>日</w:t>
            </w:r>
          </w:p>
        </w:tc>
      </w:tr>
    </w:tbl>
    <w:p w14:paraId="65A857C4">
      <w:pPr>
        <w:spacing w:before="156" w:beforeLines="50" w:line="260" w:lineRule="exact"/>
        <w:rPr>
          <w:rFonts w:ascii="楷体" w:hAnsi="楷体" w:eastAsia="楷体" w:cs="楷体"/>
          <w:sz w:val="18"/>
          <w:szCs w:val="18"/>
        </w:rPr>
      </w:pPr>
      <w:r>
        <w:rPr>
          <w:rFonts w:hint="eastAsia" w:ascii="楷体" w:hAnsi="楷体" w:eastAsia="楷体" w:cs="楷体"/>
          <w:sz w:val="18"/>
          <w:szCs w:val="18"/>
        </w:rPr>
        <w:t>注：1．总评成绩=指导教师成绩×30%＋评阅教师成绩×30%＋答辩成绩×40%。</w:t>
      </w:r>
    </w:p>
    <w:p w14:paraId="49F8F07A">
      <w:pPr>
        <w:ind w:left="510" w:leftChars="200" w:hanging="90" w:hangingChars="50"/>
        <w:rPr>
          <w:rFonts w:eastAsia="楷体"/>
          <w:szCs w:val="21"/>
        </w:rPr>
      </w:pPr>
      <w:r>
        <w:rPr>
          <w:rFonts w:hint="eastAsia" w:ascii="楷体" w:hAnsi="楷体" w:eastAsia="楷体" w:cs="楷体"/>
          <w:sz w:val="18"/>
          <w:szCs w:val="18"/>
        </w:rPr>
        <w:t>2．论文成绩等级依据百分制成绩分为优秀（≥85分）、良好（84</w:t>
      </w:r>
      <w:r>
        <w:rPr>
          <w:rFonts w:hint="eastAsia" w:ascii="微软雅黑" w:hAnsi="微软雅黑" w:eastAsia="微软雅黑" w:cs="微软雅黑"/>
          <w:sz w:val="18"/>
          <w:szCs w:val="18"/>
        </w:rPr>
        <w:t>~</w:t>
      </w:r>
      <w:r>
        <w:rPr>
          <w:rFonts w:hint="eastAsia" w:ascii="楷体" w:hAnsi="楷体" w:eastAsia="楷体" w:cs="楷体"/>
          <w:sz w:val="18"/>
          <w:szCs w:val="18"/>
        </w:rPr>
        <w:t>75分）、及格（74</w:t>
      </w:r>
      <w:r>
        <w:rPr>
          <w:rFonts w:hint="eastAsia" w:ascii="微软雅黑" w:hAnsi="微软雅黑" w:eastAsia="微软雅黑" w:cs="微软雅黑"/>
          <w:sz w:val="18"/>
          <w:szCs w:val="18"/>
        </w:rPr>
        <w:t>~</w:t>
      </w:r>
      <w:r>
        <w:rPr>
          <w:rFonts w:hint="eastAsia" w:ascii="楷体" w:hAnsi="楷体" w:eastAsia="楷体" w:cs="楷体"/>
          <w:sz w:val="18"/>
          <w:szCs w:val="18"/>
        </w:rPr>
        <w:t>60分）、不及格（＜60分）四个等次。</w:t>
      </w:r>
    </w:p>
    <w:sectPr>
      <w:headerReference r:id="rId5" w:type="first"/>
      <w:headerReference r:id="rId3" w:type="default"/>
      <w:headerReference r:id="rId4" w:type="even"/>
      <w:pgSz w:w="11906" w:h="16838"/>
      <w:pgMar w:top="1134" w:right="1361" w:bottom="102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C7A1">
    <w:r>
      <w:rPr>
        <w:sz w:val="18"/>
      </w:rPr>
      <w:pict>
        <v:shape id="PowerPlusWaterMarkObject40032" o:spid="_x0000_s1034" o:spt="136" type="#_x0000_t136" style="position:absolute;left:0pt;height:57.6pt;width:529.65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55050f" focussize="0,0"/>
          <v:stroke on="f"/>
          <v:imagedata o:title=""/>
          <o:lock v:ext="edit" aspectratio="t"/>
          <v:textpath on="t" fitshape="t" fitpath="t" trim="t" xscale="f" string="西安文理学院继续教育学院"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F0221">
    <w:pPr>
      <w:pStyle w:val="5"/>
    </w:pPr>
    <w:r>
      <w:pict>
        <v:shape id="PowerPlusWaterMarkObject29575501" o:spid="_x0000_s1032" o:spt="136" type="#_x0000_t136" style="position:absolute;left:0pt;height:49.8pt;width:597.6pt;mso-position-horizontal:center;mso-position-horizontal-relative:margin;mso-position-vertical:center;mso-position-vertical-relative:margin;rotation:20643840f;z-index:-251656192;mso-width-relative:page;mso-height-relative:page;" fillcolor="#323E4F" filled="t" stroked="f" coordsize="21600,21600" o:allowincell="f">
          <v:path/>
          <v:fill on="t" opacity="32768f" focussize="0,0"/>
          <v:stroke on="f"/>
          <v:imagedata o:title=""/>
          <o:lock v:ext="edit"/>
          <v:textpath on="t" fitshape="t" fitpath="t" trim="f" xscale="f" string="西安文理学院继续教育学院"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011C8">
    <w:pPr>
      <w:pStyle w:val="5"/>
    </w:pPr>
    <w:r>
      <w:pict>
        <v:shape id="PowerPlusWaterMarkObject29575500" o:spid="_x0000_s1031" o:spt="136" type="#_x0000_t136" style="position:absolute;left:0pt;height:49.8pt;width:597.6pt;mso-position-horizontal:center;mso-position-horizontal-relative:margin;mso-position-vertical:center;mso-position-vertical-relative:margin;rotation:20643840f;z-index:-251657216;mso-width-relative:page;mso-height-relative:page;" fillcolor="#323E4F" filled="t" stroked="f" coordsize="21600,21600" o:allowincell="f">
          <v:path/>
          <v:fill on="t" opacity="32768f" focussize="0,0"/>
          <v:stroke on="f"/>
          <v:imagedata o:title=""/>
          <o:lock v:ext="edit"/>
          <v:textpath on="t" fitshape="t" fitpath="t" trim="f" xscale="f" string="西安文理学院继续教育学院"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8BB81"/>
    <w:multiLevelType w:val="singleLevel"/>
    <w:tmpl w:val="8098BB81"/>
    <w:lvl w:ilvl="0" w:tentative="0">
      <w:start w:val="2"/>
      <w:numFmt w:val="decimal"/>
      <w:lvlText w:val="%1."/>
      <w:lvlJc w:val="left"/>
      <w:pPr>
        <w:tabs>
          <w:tab w:val="left" w:pos="312"/>
        </w:tabs>
      </w:pPr>
    </w:lvl>
  </w:abstractNum>
  <w:abstractNum w:abstractNumId="1">
    <w:nsid w:val="8889C50F"/>
    <w:multiLevelType w:val="singleLevel"/>
    <w:tmpl w:val="8889C50F"/>
    <w:lvl w:ilvl="0" w:tentative="0">
      <w:start w:val="1"/>
      <w:numFmt w:val="bullet"/>
      <w:lvlText w:val=""/>
      <w:lvlJc w:val="left"/>
      <w:pPr>
        <w:ind w:left="420" w:hanging="420"/>
      </w:pPr>
      <w:rPr>
        <w:rFonts w:hint="default" w:ascii="Wingdings" w:hAnsi="Wingdings"/>
      </w:rPr>
    </w:lvl>
  </w:abstractNum>
  <w:abstractNum w:abstractNumId="2">
    <w:nsid w:val="30423AFA"/>
    <w:multiLevelType w:val="singleLevel"/>
    <w:tmpl w:val="30423AFA"/>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NmRhMjIzMzE5YzdiMGFmN2ZkMmJhZmUwNzA5MzYifQ=="/>
  </w:docVars>
  <w:rsids>
    <w:rsidRoot w:val="760F0BF4"/>
    <w:rsid w:val="001C5E43"/>
    <w:rsid w:val="0027032B"/>
    <w:rsid w:val="002F791B"/>
    <w:rsid w:val="004C7164"/>
    <w:rsid w:val="0061591A"/>
    <w:rsid w:val="00627927"/>
    <w:rsid w:val="00763FC4"/>
    <w:rsid w:val="007A5939"/>
    <w:rsid w:val="00863579"/>
    <w:rsid w:val="00A31BC9"/>
    <w:rsid w:val="00B479DC"/>
    <w:rsid w:val="00BA76B1"/>
    <w:rsid w:val="00ED5986"/>
    <w:rsid w:val="00F32D8C"/>
    <w:rsid w:val="011A50BF"/>
    <w:rsid w:val="01527FF8"/>
    <w:rsid w:val="01AA1794"/>
    <w:rsid w:val="02136CA6"/>
    <w:rsid w:val="035241C7"/>
    <w:rsid w:val="03702324"/>
    <w:rsid w:val="03934A54"/>
    <w:rsid w:val="039811C4"/>
    <w:rsid w:val="03FD4132"/>
    <w:rsid w:val="041F1B0A"/>
    <w:rsid w:val="04257521"/>
    <w:rsid w:val="044D771D"/>
    <w:rsid w:val="04C25800"/>
    <w:rsid w:val="04D9556E"/>
    <w:rsid w:val="04F3493C"/>
    <w:rsid w:val="050D2A9B"/>
    <w:rsid w:val="05143E2A"/>
    <w:rsid w:val="053007EE"/>
    <w:rsid w:val="05322502"/>
    <w:rsid w:val="057228FE"/>
    <w:rsid w:val="05D23F95"/>
    <w:rsid w:val="05FC7950"/>
    <w:rsid w:val="06F7130D"/>
    <w:rsid w:val="07181283"/>
    <w:rsid w:val="0726771F"/>
    <w:rsid w:val="076A2524"/>
    <w:rsid w:val="07741F42"/>
    <w:rsid w:val="083F402D"/>
    <w:rsid w:val="0843731D"/>
    <w:rsid w:val="08DA0EE6"/>
    <w:rsid w:val="092F02D6"/>
    <w:rsid w:val="09B776F4"/>
    <w:rsid w:val="09C559F5"/>
    <w:rsid w:val="09F204B1"/>
    <w:rsid w:val="0A2F5262"/>
    <w:rsid w:val="0D664054"/>
    <w:rsid w:val="0DA11A51"/>
    <w:rsid w:val="0E6D45AA"/>
    <w:rsid w:val="0F421593"/>
    <w:rsid w:val="0F77102E"/>
    <w:rsid w:val="0F9979C7"/>
    <w:rsid w:val="0FA32442"/>
    <w:rsid w:val="11443CAC"/>
    <w:rsid w:val="121F570E"/>
    <w:rsid w:val="126D1B09"/>
    <w:rsid w:val="128E5CE1"/>
    <w:rsid w:val="13ED10D5"/>
    <w:rsid w:val="13F57F24"/>
    <w:rsid w:val="141D6CF8"/>
    <w:rsid w:val="148D76D8"/>
    <w:rsid w:val="15456C20"/>
    <w:rsid w:val="169F551D"/>
    <w:rsid w:val="16BA26E5"/>
    <w:rsid w:val="17432502"/>
    <w:rsid w:val="18001FEB"/>
    <w:rsid w:val="18A137CE"/>
    <w:rsid w:val="19032856"/>
    <w:rsid w:val="193E0591"/>
    <w:rsid w:val="19494D63"/>
    <w:rsid w:val="19741A56"/>
    <w:rsid w:val="1991325B"/>
    <w:rsid w:val="1A0E0DD3"/>
    <w:rsid w:val="1A89677B"/>
    <w:rsid w:val="1AE2232B"/>
    <w:rsid w:val="1BC25F36"/>
    <w:rsid w:val="1BC7354C"/>
    <w:rsid w:val="1BE34A06"/>
    <w:rsid w:val="1C2A481A"/>
    <w:rsid w:val="1CD513E5"/>
    <w:rsid w:val="1D552DD9"/>
    <w:rsid w:val="1E6602BA"/>
    <w:rsid w:val="1F286FF2"/>
    <w:rsid w:val="1F4E5D32"/>
    <w:rsid w:val="1F5F2B49"/>
    <w:rsid w:val="2110329F"/>
    <w:rsid w:val="222D6EA7"/>
    <w:rsid w:val="222F59A7"/>
    <w:rsid w:val="22471607"/>
    <w:rsid w:val="22764811"/>
    <w:rsid w:val="230722D4"/>
    <w:rsid w:val="23B80062"/>
    <w:rsid w:val="240142BD"/>
    <w:rsid w:val="2436507A"/>
    <w:rsid w:val="243C4493"/>
    <w:rsid w:val="247A3D65"/>
    <w:rsid w:val="249A50D8"/>
    <w:rsid w:val="24C70119"/>
    <w:rsid w:val="24D82326"/>
    <w:rsid w:val="24E91BE6"/>
    <w:rsid w:val="24F350DC"/>
    <w:rsid w:val="253152E6"/>
    <w:rsid w:val="25315EDA"/>
    <w:rsid w:val="25455AD1"/>
    <w:rsid w:val="263D55E4"/>
    <w:rsid w:val="275D4D64"/>
    <w:rsid w:val="278C7E70"/>
    <w:rsid w:val="28926C90"/>
    <w:rsid w:val="28EA087A"/>
    <w:rsid w:val="2912487D"/>
    <w:rsid w:val="291D418C"/>
    <w:rsid w:val="298068D7"/>
    <w:rsid w:val="29B43D6F"/>
    <w:rsid w:val="29B51E6E"/>
    <w:rsid w:val="29DD0C86"/>
    <w:rsid w:val="2A2E2819"/>
    <w:rsid w:val="2A587A65"/>
    <w:rsid w:val="2A9E534E"/>
    <w:rsid w:val="2ABC5BE6"/>
    <w:rsid w:val="2AD96810"/>
    <w:rsid w:val="2B007D27"/>
    <w:rsid w:val="2B633CA3"/>
    <w:rsid w:val="2B7803BF"/>
    <w:rsid w:val="2BB77896"/>
    <w:rsid w:val="2BD309F5"/>
    <w:rsid w:val="2C821DF6"/>
    <w:rsid w:val="2CB94FCD"/>
    <w:rsid w:val="2CDC672B"/>
    <w:rsid w:val="2D241E80"/>
    <w:rsid w:val="2D781BAB"/>
    <w:rsid w:val="2DBA2F11"/>
    <w:rsid w:val="2EB7701A"/>
    <w:rsid w:val="2EC4391B"/>
    <w:rsid w:val="2F587A28"/>
    <w:rsid w:val="2F8F217B"/>
    <w:rsid w:val="2FD568C9"/>
    <w:rsid w:val="3027519A"/>
    <w:rsid w:val="306462E4"/>
    <w:rsid w:val="31321010"/>
    <w:rsid w:val="31BC6F5A"/>
    <w:rsid w:val="31C3435E"/>
    <w:rsid w:val="31ED3189"/>
    <w:rsid w:val="32827D75"/>
    <w:rsid w:val="32D3412D"/>
    <w:rsid w:val="3341378C"/>
    <w:rsid w:val="33EF7336"/>
    <w:rsid w:val="34253B9C"/>
    <w:rsid w:val="34254951"/>
    <w:rsid w:val="345C40B2"/>
    <w:rsid w:val="35370F48"/>
    <w:rsid w:val="35BC359E"/>
    <w:rsid w:val="35D568E8"/>
    <w:rsid w:val="35EA61CF"/>
    <w:rsid w:val="369E4A52"/>
    <w:rsid w:val="36C56DDE"/>
    <w:rsid w:val="36F01751"/>
    <w:rsid w:val="37123D39"/>
    <w:rsid w:val="371B5D4A"/>
    <w:rsid w:val="377F4087"/>
    <w:rsid w:val="38EC46EF"/>
    <w:rsid w:val="393C7999"/>
    <w:rsid w:val="39444501"/>
    <w:rsid w:val="39D43588"/>
    <w:rsid w:val="3A3F3A4E"/>
    <w:rsid w:val="3C3F25E6"/>
    <w:rsid w:val="3C9A11D3"/>
    <w:rsid w:val="3CAC01BF"/>
    <w:rsid w:val="3CCE64F1"/>
    <w:rsid w:val="3D224E5C"/>
    <w:rsid w:val="3D262062"/>
    <w:rsid w:val="3E2C3FFF"/>
    <w:rsid w:val="3E7970E3"/>
    <w:rsid w:val="3ED01E68"/>
    <w:rsid w:val="3F9409DE"/>
    <w:rsid w:val="403B7942"/>
    <w:rsid w:val="409F7E24"/>
    <w:rsid w:val="4189001E"/>
    <w:rsid w:val="41A179C6"/>
    <w:rsid w:val="42052E14"/>
    <w:rsid w:val="422F6EA6"/>
    <w:rsid w:val="4237043E"/>
    <w:rsid w:val="42845443"/>
    <w:rsid w:val="43701DBA"/>
    <w:rsid w:val="439F4CD7"/>
    <w:rsid w:val="43BB531E"/>
    <w:rsid w:val="43C71C76"/>
    <w:rsid w:val="440B08AF"/>
    <w:rsid w:val="442923BE"/>
    <w:rsid w:val="44451961"/>
    <w:rsid w:val="44BA1DFA"/>
    <w:rsid w:val="44F466E2"/>
    <w:rsid w:val="454F7F8B"/>
    <w:rsid w:val="45CD5853"/>
    <w:rsid w:val="46192D48"/>
    <w:rsid w:val="463158D9"/>
    <w:rsid w:val="469D4D26"/>
    <w:rsid w:val="46EE10DD"/>
    <w:rsid w:val="472001FD"/>
    <w:rsid w:val="47936FA6"/>
    <w:rsid w:val="48684F2F"/>
    <w:rsid w:val="48EF0F78"/>
    <w:rsid w:val="492B07D9"/>
    <w:rsid w:val="49981E1A"/>
    <w:rsid w:val="4A615739"/>
    <w:rsid w:val="4A9621B8"/>
    <w:rsid w:val="4AB501CA"/>
    <w:rsid w:val="4B234AF1"/>
    <w:rsid w:val="4B4E65EF"/>
    <w:rsid w:val="4C134EA5"/>
    <w:rsid w:val="4C815ED6"/>
    <w:rsid w:val="4CFA1D1B"/>
    <w:rsid w:val="4D096C71"/>
    <w:rsid w:val="4D6C7200"/>
    <w:rsid w:val="4DB25E16"/>
    <w:rsid w:val="4EFC57CA"/>
    <w:rsid w:val="4F3A7B84"/>
    <w:rsid w:val="4F3B50DC"/>
    <w:rsid w:val="4F8D06E7"/>
    <w:rsid w:val="4FA07362"/>
    <w:rsid w:val="4FAF2295"/>
    <w:rsid w:val="50C57D25"/>
    <w:rsid w:val="51002139"/>
    <w:rsid w:val="513034BD"/>
    <w:rsid w:val="51B86EB8"/>
    <w:rsid w:val="51E25CE3"/>
    <w:rsid w:val="521324E6"/>
    <w:rsid w:val="522600D8"/>
    <w:rsid w:val="52771F3B"/>
    <w:rsid w:val="52F1189B"/>
    <w:rsid w:val="530D2AE7"/>
    <w:rsid w:val="536F1671"/>
    <w:rsid w:val="538A1608"/>
    <w:rsid w:val="53A70821"/>
    <w:rsid w:val="544336E3"/>
    <w:rsid w:val="54603424"/>
    <w:rsid w:val="54804B9D"/>
    <w:rsid w:val="54D07C57"/>
    <w:rsid w:val="550A4AB7"/>
    <w:rsid w:val="554F61C7"/>
    <w:rsid w:val="556E6EBB"/>
    <w:rsid w:val="56156687"/>
    <w:rsid w:val="568C3F12"/>
    <w:rsid w:val="571C5EDB"/>
    <w:rsid w:val="5748081E"/>
    <w:rsid w:val="57946598"/>
    <w:rsid w:val="58372679"/>
    <w:rsid w:val="5932777F"/>
    <w:rsid w:val="59423504"/>
    <w:rsid w:val="59C5677F"/>
    <w:rsid w:val="59E31446"/>
    <w:rsid w:val="5A7746DD"/>
    <w:rsid w:val="5AC67D46"/>
    <w:rsid w:val="5B5F03A4"/>
    <w:rsid w:val="5B6E2B54"/>
    <w:rsid w:val="5B7B2ABA"/>
    <w:rsid w:val="5BA37F62"/>
    <w:rsid w:val="5BED775E"/>
    <w:rsid w:val="5C9B46D8"/>
    <w:rsid w:val="5D5B0100"/>
    <w:rsid w:val="5E231B5D"/>
    <w:rsid w:val="5E3478C6"/>
    <w:rsid w:val="5FCF444F"/>
    <w:rsid w:val="5FF92B75"/>
    <w:rsid w:val="603428DF"/>
    <w:rsid w:val="60652728"/>
    <w:rsid w:val="60D16016"/>
    <w:rsid w:val="60FF589D"/>
    <w:rsid w:val="62666095"/>
    <w:rsid w:val="62E95227"/>
    <w:rsid w:val="63185A08"/>
    <w:rsid w:val="63261F05"/>
    <w:rsid w:val="6347375F"/>
    <w:rsid w:val="63B35731"/>
    <w:rsid w:val="63D7013F"/>
    <w:rsid w:val="63E31698"/>
    <w:rsid w:val="640B1811"/>
    <w:rsid w:val="64177A6E"/>
    <w:rsid w:val="64990483"/>
    <w:rsid w:val="64C83BAC"/>
    <w:rsid w:val="64DD0CB7"/>
    <w:rsid w:val="656E7B61"/>
    <w:rsid w:val="65B65314"/>
    <w:rsid w:val="66201E17"/>
    <w:rsid w:val="66725A20"/>
    <w:rsid w:val="67D85766"/>
    <w:rsid w:val="67DF6BD7"/>
    <w:rsid w:val="680810AE"/>
    <w:rsid w:val="68394E57"/>
    <w:rsid w:val="68EF3FDF"/>
    <w:rsid w:val="691E364C"/>
    <w:rsid w:val="698A701B"/>
    <w:rsid w:val="698F6DE6"/>
    <w:rsid w:val="6A15655D"/>
    <w:rsid w:val="6A536EE8"/>
    <w:rsid w:val="6A6506F0"/>
    <w:rsid w:val="6BD154C6"/>
    <w:rsid w:val="6C4F62D9"/>
    <w:rsid w:val="6D0E48E8"/>
    <w:rsid w:val="6E891568"/>
    <w:rsid w:val="6FA32AFD"/>
    <w:rsid w:val="708D0DF0"/>
    <w:rsid w:val="70A15EF2"/>
    <w:rsid w:val="70B12FF8"/>
    <w:rsid w:val="70CD7E32"/>
    <w:rsid w:val="71687B5B"/>
    <w:rsid w:val="72111ADE"/>
    <w:rsid w:val="72271BF9"/>
    <w:rsid w:val="726C367A"/>
    <w:rsid w:val="72874010"/>
    <w:rsid w:val="72B045F2"/>
    <w:rsid w:val="72D45F91"/>
    <w:rsid w:val="730C11BA"/>
    <w:rsid w:val="740654F8"/>
    <w:rsid w:val="741639BF"/>
    <w:rsid w:val="74341F76"/>
    <w:rsid w:val="74A0760B"/>
    <w:rsid w:val="75045EC5"/>
    <w:rsid w:val="751B58E6"/>
    <w:rsid w:val="760F0BF4"/>
    <w:rsid w:val="769E026F"/>
    <w:rsid w:val="77B87C8B"/>
    <w:rsid w:val="78926D33"/>
    <w:rsid w:val="793F707A"/>
    <w:rsid w:val="79590AE4"/>
    <w:rsid w:val="79AA58DE"/>
    <w:rsid w:val="79E81839"/>
    <w:rsid w:val="7ABE6A3D"/>
    <w:rsid w:val="7BEA1762"/>
    <w:rsid w:val="7D366D5F"/>
    <w:rsid w:val="7E243B35"/>
    <w:rsid w:val="7EBA5729"/>
    <w:rsid w:val="7F280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3"/>
    <w:qFormat/>
    <w:uiPriority w:val="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kern w:val="2"/>
      <w:sz w:val="18"/>
      <w:szCs w:val="18"/>
    </w:rPr>
  </w:style>
  <w:style w:type="character" w:customStyle="1" w:styleId="11">
    <w:name w:val="页脚 字符"/>
    <w:basedOn w:val="9"/>
    <w:link w:val="4"/>
    <w:qFormat/>
    <w:uiPriority w:val="0"/>
    <w:rPr>
      <w:kern w:val="2"/>
      <w:sz w:val="18"/>
      <w:szCs w:val="18"/>
    </w:rPr>
  </w:style>
  <w:style w:type="table" w:customStyle="1" w:styleId="12">
    <w:name w:val="网格型1"/>
    <w:basedOn w:val="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字符"/>
    <w:basedOn w:val="9"/>
    <w:link w:val="6"/>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4"/>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A49AC-15E5-4E2E-BA4F-087B04715A37}">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2309</Words>
  <Characters>2438</Characters>
  <Lines>8</Lines>
  <Paragraphs>8</Paragraphs>
  <TotalTime>83</TotalTime>
  <ScaleCrop>false</ScaleCrop>
  <LinksUpToDate>false</LinksUpToDate>
  <CharactersWithSpaces>2781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2022-09-05T07:05:00Z</dcterms:created>
  <dc:creator>Lenovo</dc:creator>
  <cp:lastModifiedBy>￡戒*不掉的....</cp:lastModifiedBy>
  <cp:lastPrinted>2024-12-04T02:39:00Z</cp:lastPrinted>
  <dcterms:modified xsi:type="dcterms:W3CDTF">2025-12-26T02:12:23Z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448B71A6303A45AA8CC4919E7DBCA1EA</vt:lpwstr>
  </property>
  <property fmtid="{D5CDD505-2E9C-101B-9397-08002B2CF9AE}" pid="4" name="KSOTemplateDocerSaveRecord">
    <vt:lpwstr>eyJoZGlkIjoiY2JlYWMzNjc1OTNkNzkyYzE4OGNiMGZiOGJjMDE2MjAiLCJ1c2VySWQiOiIyNzcwMDI3MTcifQ==</vt:lpwstr>
  </property>
</Properties>
</file>